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4C2CF" w14:textId="56862757" w:rsidR="00397B8F" w:rsidRPr="001B5999" w:rsidRDefault="00397B8F" w:rsidP="00F07CAF">
      <w:pPr>
        <w:pStyle w:val="NADPISBDO1"/>
        <w:numPr>
          <w:ilvl w:val="0"/>
          <w:numId w:val="0"/>
        </w:numPr>
        <w:jc w:val="center"/>
        <w:rPr>
          <w:rFonts w:ascii="Arial" w:hAnsi="Arial" w:cs="Arial"/>
          <w:color w:val="auto"/>
          <w:sz w:val="22"/>
        </w:rPr>
      </w:pPr>
      <w:r w:rsidRPr="001B5999">
        <w:rPr>
          <w:rFonts w:ascii="Arial" w:hAnsi="Arial" w:cs="Arial"/>
          <w:color w:val="auto"/>
          <w:sz w:val="22"/>
        </w:rPr>
        <w:t xml:space="preserve">Rámcová smlouva o dílo č. </w:t>
      </w:r>
      <w:r w:rsidR="00F07CAF" w:rsidRPr="001B5999">
        <w:rPr>
          <w:rFonts w:ascii="Arial" w:hAnsi="Arial" w:cs="Arial"/>
          <w:color w:val="auto"/>
          <w:sz w:val="22"/>
          <w:highlight w:val="cyan"/>
        </w:rPr>
        <w:t>…………..</w:t>
      </w:r>
    </w:p>
    <w:p w14:paraId="01924DF4" w14:textId="77777777" w:rsidR="00397B8F" w:rsidRPr="001B5999" w:rsidRDefault="00397B8F" w:rsidP="00F07CAF">
      <w:pPr>
        <w:spacing w:after="120"/>
        <w:jc w:val="center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(dále také jen „</w:t>
      </w:r>
      <w:r w:rsidRPr="00113A2A">
        <w:rPr>
          <w:rFonts w:ascii="Arial" w:hAnsi="Arial" w:cs="Arial"/>
          <w:b/>
          <w:bCs/>
          <w:lang w:eastAsia="cs-CZ"/>
        </w:rPr>
        <w:t>Smlouva</w:t>
      </w:r>
      <w:r w:rsidRPr="001B5999">
        <w:rPr>
          <w:rFonts w:ascii="Arial" w:hAnsi="Arial" w:cs="Arial"/>
          <w:lang w:eastAsia="cs-CZ"/>
        </w:rPr>
        <w:t>”)</w:t>
      </w:r>
    </w:p>
    <w:p w14:paraId="6E88E0B5" w14:textId="7D399FE8" w:rsidR="002A3E8C" w:rsidRPr="001B5999" w:rsidRDefault="00397B8F" w:rsidP="00F07CAF">
      <w:pPr>
        <w:spacing w:after="120"/>
        <w:jc w:val="center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uzavřená mezi těmito smluvními stranami:</w:t>
      </w:r>
    </w:p>
    <w:p w14:paraId="26B87640" w14:textId="0D9D4F8B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69B7CF3F" w14:textId="2A94CCA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objednatelem:</w:t>
      </w:r>
    </w:p>
    <w:p w14:paraId="4B968658" w14:textId="08C857A0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 xml:space="preserve">Název: 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b/>
          <w:bCs/>
          <w:color w:val="auto"/>
          <w:lang w:eastAsia="cs-CZ"/>
        </w:rPr>
        <w:t>SATT a.s.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</w:p>
    <w:p w14:paraId="68ACAB5E" w14:textId="061089C2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 xml:space="preserve">Sídlo: 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</w:rPr>
        <w:t>Okružní 1889/11, 591 01 Žďár nad Sázavou</w:t>
      </w:r>
    </w:p>
    <w:p w14:paraId="43372757" w14:textId="66006805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IČO: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</w:rPr>
        <w:t>60749105</w:t>
      </w:r>
    </w:p>
    <w:p w14:paraId="35ED078D" w14:textId="3EAAD6E7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zastoupený: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  <w:t>Ing. Petrem Scheibem, prokuristou</w:t>
      </w:r>
    </w:p>
    <w:p w14:paraId="5E504D07" w14:textId="1810FD46" w:rsidR="00431ED0" w:rsidRPr="001B5999" w:rsidRDefault="00431ED0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osoba oprávněná jednat ve věcech technických</w:t>
      </w:r>
      <w:r w:rsidR="00397B8F" w:rsidRPr="001B5999">
        <w:rPr>
          <w:rFonts w:ascii="Arial" w:hAnsi="Arial" w:cs="Arial"/>
          <w:color w:val="auto"/>
          <w:lang w:eastAsia="cs-CZ"/>
        </w:rPr>
        <w:t>:</w:t>
      </w:r>
      <w:r w:rsidRPr="001B5999">
        <w:rPr>
          <w:rFonts w:ascii="Arial" w:hAnsi="Arial" w:cs="Arial"/>
          <w:color w:val="auto"/>
          <w:lang w:eastAsia="cs-CZ"/>
        </w:rPr>
        <w:t xml:space="preserve"> </w:t>
      </w:r>
      <w:r w:rsidR="00787322">
        <w:rPr>
          <w:rFonts w:ascii="Arial" w:hAnsi="Arial" w:cs="Arial"/>
          <w:color w:val="auto"/>
          <w:lang w:eastAsia="cs-CZ"/>
        </w:rPr>
        <w:t>Jiří Žák</w:t>
      </w:r>
      <w:r w:rsidRPr="001B5999">
        <w:rPr>
          <w:rFonts w:ascii="Arial" w:hAnsi="Arial" w:cs="Arial"/>
          <w:color w:val="auto"/>
          <w:lang w:eastAsia="cs-CZ"/>
        </w:rPr>
        <w:t xml:space="preserve">, </w:t>
      </w:r>
      <w:hyperlink r:id="rId11" w:history="1">
        <w:r w:rsidR="00787322">
          <w:rPr>
            <w:rStyle w:val="Hypertextovodkaz"/>
            <w:rFonts w:ascii="Arial" w:hAnsi="Arial" w:cs="Arial"/>
            <w:color w:val="auto"/>
            <w:lang w:eastAsia="cs-CZ"/>
          </w:rPr>
          <w:t>zak</w:t>
        </w:r>
        <w:r w:rsidR="00787322" w:rsidRPr="001B5999">
          <w:rPr>
            <w:rStyle w:val="Hypertextovodkaz"/>
            <w:rFonts w:ascii="Arial" w:hAnsi="Arial" w:cs="Arial"/>
            <w:color w:val="auto"/>
            <w:lang w:eastAsia="cs-CZ"/>
          </w:rPr>
          <w:t xml:space="preserve"> </w:t>
        </w:r>
        <w:r w:rsidRPr="001B5999">
          <w:rPr>
            <w:rStyle w:val="Hypertextovodkaz"/>
            <w:rFonts w:ascii="Arial" w:hAnsi="Arial" w:cs="Arial"/>
            <w:color w:val="auto"/>
            <w:lang w:eastAsia="cs-CZ"/>
          </w:rPr>
          <w:t>@satt.cz</w:t>
        </w:r>
      </w:hyperlink>
      <w:r w:rsidRPr="001B5999">
        <w:rPr>
          <w:rFonts w:ascii="Arial" w:hAnsi="Arial" w:cs="Arial"/>
          <w:color w:val="auto"/>
          <w:lang w:eastAsia="cs-CZ"/>
        </w:rPr>
        <w:t xml:space="preserve">, </w:t>
      </w:r>
    </w:p>
    <w:p w14:paraId="614788FB" w14:textId="019BBB53" w:rsidR="00397B8F" w:rsidRPr="001B5999" w:rsidRDefault="001B5999" w:rsidP="001B5999">
      <w:pPr>
        <w:ind w:left="3540" w:firstLine="708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 xml:space="preserve"> </w:t>
      </w:r>
      <w:r w:rsidR="00431ED0" w:rsidRPr="001B5999">
        <w:rPr>
          <w:rFonts w:ascii="Arial" w:hAnsi="Arial" w:cs="Arial"/>
          <w:color w:val="auto"/>
          <w:lang w:eastAsia="cs-CZ"/>
        </w:rPr>
        <w:t>+</w:t>
      </w:r>
      <w:r w:rsidR="00787322">
        <w:rPr>
          <w:rFonts w:ascii="Arial" w:hAnsi="Arial" w:cs="Arial"/>
          <w:color w:val="auto"/>
          <w:lang w:eastAsia="cs-CZ"/>
        </w:rPr>
        <w:t>+420 724 734 184</w:t>
      </w:r>
    </w:p>
    <w:p w14:paraId="27A0C12D" w14:textId="77777777" w:rsidR="00397B8F" w:rsidRPr="001B5999" w:rsidRDefault="00397B8F" w:rsidP="00F07CAF">
      <w:pPr>
        <w:spacing w:after="120"/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na straně jedné</w:t>
      </w:r>
    </w:p>
    <w:p w14:paraId="5D1F91D2" w14:textId="22147696" w:rsidR="00397B8F" w:rsidRPr="001B5999" w:rsidRDefault="00397B8F" w:rsidP="00F07CAF">
      <w:pPr>
        <w:spacing w:after="120"/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 xml:space="preserve">(dále jen </w:t>
      </w:r>
      <w:r w:rsidR="00113A2A">
        <w:rPr>
          <w:rFonts w:ascii="Arial" w:hAnsi="Arial" w:cs="Arial"/>
          <w:color w:val="auto"/>
          <w:lang w:eastAsia="cs-CZ"/>
        </w:rPr>
        <w:t>„</w:t>
      </w:r>
      <w:r w:rsidR="00113A2A" w:rsidRPr="00113A2A">
        <w:rPr>
          <w:rFonts w:ascii="Arial" w:hAnsi="Arial" w:cs="Arial"/>
          <w:b/>
          <w:bCs/>
          <w:color w:val="auto"/>
          <w:lang w:eastAsia="cs-CZ"/>
        </w:rPr>
        <w:t>O</w:t>
      </w:r>
      <w:r w:rsidRPr="00113A2A">
        <w:rPr>
          <w:rFonts w:ascii="Arial" w:hAnsi="Arial" w:cs="Arial"/>
          <w:b/>
          <w:bCs/>
          <w:color w:val="auto"/>
          <w:lang w:eastAsia="cs-CZ"/>
        </w:rPr>
        <w:t>bjednatel</w:t>
      </w:r>
      <w:r w:rsidR="00113A2A">
        <w:rPr>
          <w:rFonts w:ascii="Arial" w:hAnsi="Arial" w:cs="Arial"/>
          <w:color w:val="auto"/>
          <w:lang w:eastAsia="cs-CZ"/>
        </w:rPr>
        <w:t>“</w:t>
      </w:r>
      <w:r w:rsidRPr="001B5999">
        <w:rPr>
          <w:rFonts w:ascii="Arial" w:hAnsi="Arial" w:cs="Arial"/>
          <w:color w:val="auto"/>
          <w:lang w:eastAsia="cs-CZ"/>
        </w:rPr>
        <w:t>)</w:t>
      </w:r>
    </w:p>
    <w:p w14:paraId="1F2A0127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297B032C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a</w:t>
      </w:r>
    </w:p>
    <w:p w14:paraId="6F3565D4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zhotovitelem:</w:t>
      </w:r>
    </w:p>
    <w:p w14:paraId="6E9074B8" w14:textId="5DB7BA92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Název: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36DA96AE" w14:textId="0B2071D9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Sídlo: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60C0BD03" w14:textId="038A8473" w:rsidR="00431ED0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IČO: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7AD350F9" w14:textId="3527306E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DIČ: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17D65067" w14:textId="5F505DC3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zastoupený: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13D74148" w14:textId="466A4D8C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Bankovní spojení: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43F03408" w14:textId="746CE2E8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Číslo účtu: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7108FEAE" w14:textId="24E58BBA" w:rsidR="00397B8F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(dále jen </w:t>
      </w:r>
      <w:r w:rsidR="00113A2A">
        <w:rPr>
          <w:rFonts w:ascii="Arial" w:hAnsi="Arial" w:cs="Arial"/>
          <w:lang w:eastAsia="cs-CZ"/>
        </w:rPr>
        <w:t>„</w:t>
      </w:r>
      <w:r w:rsidRPr="00113A2A">
        <w:rPr>
          <w:rFonts w:ascii="Arial" w:hAnsi="Arial" w:cs="Arial"/>
          <w:b/>
          <w:bCs/>
          <w:lang w:eastAsia="cs-CZ"/>
        </w:rPr>
        <w:t>zhotovitel</w:t>
      </w:r>
      <w:r w:rsidR="00113A2A">
        <w:rPr>
          <w:rFonts w:ascii="Arial" w:hAnsi="Arial" w:cs="Arial"/>
          <w:lang w:eastAsia="cs-CZ"/>
        </w:rPr>
        <w:t>“</w:t>
      </w:r>
      <w:r w:rsidRPr="001B5999">
        <w:rPr>
          <w:rFonts w:ascii="Arial" w:hAnsi="Arial" w:cs="Arial"/>
          <w:lang w:eastAsia="cs-CZ"/>
        </w:rPr>
        <w:t>)</w:t>
      </w:r>
    </w:p>
    <w:p w14:paraId="1A42599F" w14:textId="77777777" w:rsidR="008407D1" w:rsidRDefault="008407D1" w:rsidP="00F07CAF">
      <w:pPr>
        <w:spacing w:after="120"/>
        <w:rPr>
          <w:rFonts w:ascii="Arial" w:hAnsi="Arial" w:cs="Arial"/>
          <w:lang w:eastAsia="cs-CZ"/>
        </w:rPr>
      </w:pPr>
    </w:p>
    <w:p w14:paraId="7DE2B355" w14:textId="6602F372" w:rsidR="008407D1" w:rsidRPr="001B5999" w:rsidRDefault="008407D1" w:rsidP="00F07CAF">
      <w:pPr>
        <w:spacing w:after="120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(společně dále také jen „</w:t>
      </w:r>
      <w:r w:rsidRPr="008407D1">
        <w:rPr>
          <w:rFonts w:ascii="Arial" w:hAnsi="Arial" w:cs="Arial"/>
          <w:b/>
          <w:bCs/>
          <w:lang w:eastAsia="cs-CZ"/>
        </w:rPr>
        <w:t>Smluvní strany</w:t>
      </w:r>
      <w:r>
        <w:rPr>
          <w:rFonts w:ascii="Arial" w:hAnsi="Arial" w:cs="Arial"/>
          <w:lang w:eastAsia="cs-CZ"/>
        </w:rPr>
        <w:t>“)</w:t>
      </w:r>
    </w:p>
    <w:p w14:paraId="67013640" w14:textId="7A0C0DB2" w:rsidR="00397B8F" w:rsidRPr="001B5999" w:rsidRDefault="00397B8F" w:rsidP="00431ED0">
      <w:pPr>
        <w:spacing w:after="120"/>
        <w:jc w:val="both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podle ustanovení § 1746 odst. 2 ve spojení s § 2586 a následujících dle zákona ě. 89/2012 občanského</w:t>
      </w:r>
      <w:r w:rsidR="00431ED0" w:rsidRPr="001B5999">
        <w:rPr>
          <w:rFonts w:ascii="Arial" w:hAnsi="Arial" w:cs="Arial"/>
          <w:lang w:eastAsia="cs-CZ"/>
        </w:rPr>
        <w:t xml:space="preserve"> </w:t>
      </w:r>
      <w:r w:rsidRPr="001B5999">
        <w:rPr>
          <w:rFonts w:ascii="Arial" w:hAnsi="Arial" w:cs="Arial"/>
          <w:lang w:eastAsia="cs-CZ"/>
        </w:rPr>
        <w:t>zákoníku v tomto znění:</w:t>
      </w:r>
    </w:p>
    <w:p w14:paraId="31BA39C4" w14:textId="5046F29D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2AEA8391" w14:textId="77777777" w:rsidR="00397B8F" w:rsidRPr="001B5999" w:rsidRDefault="00397B8F" w:rsidP="00A30D37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I.</w:t>
      </w:r>
    </w:p>
    <w:p w14:paraId="01C61950" w14:textId="6881D1A2" w:rsidR="00397B8F" w:rsidRPr="001B5999" w:rsidRDefault="00397B8F" w:rsidP="00A30D37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 xml:space="preserve">Předmět </w:t>
      </w:r>
      <w:r w:rsidR="00113A2A">
        <w:rPr>
          <w:rFonts w:ascii="Arial" w:hAnsi="Arial" w:cs="Arial"/>
          <w:b/>
          <w:bCs/>
          <w:lang w:eastAsia="cs-CZ"/>
        </w:rPr>
        <w:t>S</w:t>
      </w:r>
      <w:r w:rsidRPr="001B5999">
        <w:rPr>
          <w:rFonts w:ascii="Arial" w:hAnsi="Arial" w:cs="Arial"/>
          <w:b/>
          <w:bCs/>
          <w:lang w:eastAsia="cs-CZ"/>
        </w:rPr>
        <w:t>mlouvy</w:t>
      </w:r>
    </w:p>
    <w:p w14:paraId="19E5FB19" w14:textId="04E577B9" w:rsidR="00397B8F" w:rsidRPr="001B5999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Zhotovitel se zavazuje na základě této </w:t>
      </w:r>
      <w:r w:rsidR="00113A2A"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>mlouvy, za níže uvedených podmínek,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pod vlastním jménem, na vlastní zodpovědnost, svými výrobními prostředky,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na své náklady a na své riziko provést pro </w:t>
      </w:r>
      <w:r w:rsidR="00113A2A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 xml:space="preserve">bjednatele jednotlivá díla </w:t>
      </w:r>
      <w:r w:rsidR="00457F99" w:rsidRPr="001B5999">
        <w:rPr>
          <w:rFonts w:ascii="Arial" w:hAnsi="Arial" w:cs="Arial"/>
          <w:szCs w:val="20"/>
        </w:rPr>
        <w:t>spočívající v</w:t>
      </w:r>
      <w:r w:rsidR="00E212FC">
        <w:rPr>
          <w:rFonts w:ascii="Arial" w:hAnsi="Arial" w:cs="Arial"/>
          <w:szCs w:val="20"/>
        </w:rPr>
        <w:t>e</w:t>
      </w:r>
      <w:r w:rsidR="00457F99" w:rsidRPr="001B5999">
        <w:rPr>
          <w:rFonts w:ascii="Arial" w:hAnsi="Arial" w:cs="Arial"/>
          <w:szCs w:val="20"/>
        </w:rPr>
        <w:t> </w:t>
      </w:r>
      <w:r w:rsidR="00E212FC">
        <w:rPr>
          <w:rFonts w:ascii="Arial" w:hAnsi="Arial" w:cs="Arial"/>
          <w:szCs w:val="20"/>
        </w:rPr>
        <w:t xml:space="preserve">stavebních pracích </w:t>
      </w:r>
      <w:r w:rsidR="00A04DBB" w:rsidRPr="00D51A40">
        <w:rPr>
          <w:rFonts w:ascii="Arial" w:hAnsi="Arial" w:cs="Arial"/>
          <w:color w:val="404040" w:themeColor="text1"/>
          <w:szCs w:val="20"/>
        </w:rPr>
        <w:t>spojen</w:t>
      </w:r>
      <w:r w:rsidR="00A04DBB">
        <w:rPr>
          <w:rFonts w:ascii="Arial" w:hAnsi="Arial" w:cs="Arial"/>
          <w:color w:val="404040" w:themeColor="text1"/>
          <w:szCs w:val="20"/>
        </w:rPr>
        <w:t>ých</w:t>
      </w:r>
      <w:r w:rsidR="00A04DBB" w:rsidRPr="00D51A40">
        <w:rPr>
          <w:rFonts w:ascii="Arial" w:hAnsi="Arial" w:cs="Arial"/>
          <w:color w:val="404040" w:themeColor="text1"/>
          <w:szCs w:val="20"/>
        </w:rPr>
        <w:t xml:space="preserve"> s výkopovými pracemi a pokládkou mikrotrubiček</w:t>
      </w:r>
      <w:r w:rsidR="00457F99" w:rsidRPr="001B5999">
        <w:rPr>
          <w:rFonts w:ascii="Arial" w:hAnsi="Arial" w:cs="Arial"/>
          <w:szCs w:val="20"/>
        </w:rPr>
        <w:t xml:space="preserve"> </w:t>
      </w:r>
      <w:r w:rsidR="00113A2A">
        <w:rPr>
          <w:rFonts w:ascii="Arial" w:hAnsi="Arial" w:cs="Arial"/>
          <w:szCs w:val="20"/>
        </w:rPr>
        <w:t>způsobem</w:t>
      </w:r>
      <w:r w:rsidR="00457F99" w:rsidRPr="001B5999">
        <w:rPr>
          <w:rFonts w:ascii="Arial" w:hAnsi="Arial" w:cs="Arial"/>
          <w:szCs w:val="20"/>
        </w:rPr>
        <w:t xml:space="preserve"> blíže specifikovan</w:t>
      </w:r>
      <w:r w:rsidR="00113A2A">
        <w:rPr>
          <w:rFonts w:ascii="Arial" w:hAnsi="Arial" w:cs="Arial"/>
          <w:szCs w:val="20"/>
        </w:rPr>
        <w:t>ým</w:t>
      </w:r>
      <w:r w:rsidR="00457F99" w:rsidRPr="001B5999">
        <w:rPr>
          <w:rFonts w:ascii="Arial" w:hAnsi="Arial" w:cs="Arial"/>
          <w:szCs w:val="20"/>
        </w:rPr>
        <w:t xml:space="preserve"> v článku II. této </w:t>
      </w:r>
      <w:r w:rsidR="00113A2A">
        <w:rPr>
          <w:rFonts w:ascii="Arial" w:hAnsi="Arial" w:cs="Arial"/>
          <w:szCs w:val="20"/>
        </w:rPr>
        <w:t>S</w:t>
      </w:r>
      <w:r w:rsidR="00457F99" w:rsidRPr="001B5999">
        <w:rPr>
          <w:rFonts w:ascii="Arial" w:hAnsi="Arial" w:cs="Arial"/>
          <w:szCs w:val="20"/>
        </w:rPr>
        <w:t>mlouvy</w:t>
      </w:r>
      <w:r w:rsidR="00113A2A">
        <w:rPr>
          <w:rFonts w:ascii="Arial" w:hAnsi="Arial" w:cs="Arial"/>
          <w:szCs w:val="20"/>
        </w:rPr>
        <w:t xml:space="preserve"> a dle specifikací popsaných v Příloze č. 1 k této Smlouvě</w:t>
      </w:r>
      <w:r w:rsidR="00457F99" w:rsidRPr="001B5999">
        <w:rPr>
          <w:rFonts w:ascii="Arial" w:hAnsi="Arial" w:cs="Arial"/>
          <w:szCs w:val="20"/>
        </w:rPr>
        <w:t>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a </w:t>
      </w:r>
      <w:r w:rsidR="00113A2A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 xml:space="preserve">bjednatel se zavazuje tato díla přebírat </w:t>
      </w:r>
      <w:r w:rsidR="00113A2A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zaplatit za ně sjednanou cenu.</w:t>
      </w:r>
    </w:p>
    <w:p w14:paraId="0B1FE24D" w14:textId="5FFBC194" w:rsidR="00465A77" w:rsidRPr="001B5999" w:rsidRDefault="004D0A79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Objednatel zajistí veškerá povolení </w:t>
      </w:r>
      <w:r w:rsidR="00267C90">
        <w:rPr>
          <w:rFonts w:ascii="Arial" w:hAnsi="Arial" w:cs="Arial"/>
          <w:szCs w:val="20"/>
        </w:rPr>
        <w:t xml:space="preserve">a opatření nezbytná </w:t>
      </w:r>
      <w:r w:rsidR="00F07EE2">
        <w:rPr>
          <w:rFonts w:ascii="Arial" w:hAnsi="Arial" w:cs="Arial"/>
          <w:szCs w:val="20"/>
        </w:rPr>
        <w:t>k realizaci díla dle této Smlouvy</w:t>
      </w:r>
      <w:r w:rsidRPr="001B5999">
        <w:rPr>
          <w:rFonts w:ascii="Arial" w:hAnsi="Arial" w:cs="Arial"/>
          <w:szCs w:val="20"/>
        </w:rPr>
        <w:t xml:space="preserve">. </w:t>
      </w:r>
    </w:p>
    <w:p w14:paraId="0FBB9DD9" w14:textId="5634FBA3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 xml:space="preserve">Jednotlivá díla budou </w:t>
      </w:r>
      <w:r w:rsidR="00BC74AB">
        <w:rPr>
          <w:rFonts w:ascii="Arial" w:hAnsi="Arial" w:cs="Arial"/>
          <w:szCs w:val="20"/>
        </w:rPr>
        <w:t>Z</w:t>
      </w:r>
      <w:r w:rsidRPr="009D6EB2">
        <w:rPr>
          <w:rFonts w:ascii="Arial" w:hAnsi="Arial" w:cs="Arial"/>
          <w:szCs w:val="20"/>
        </w:rPr>
        <w:t xml:space="preserve">hotovitelem pro </w:t>
      </w:r>
      <w:r w:rsidR="00BC74AB">
        <w:rPr>
          <w:rFonts w:ascii="Arial" w:hAnsi="Arial" w:cs="Arial"/>
          <w:szCs w:val="20"/>
        </w:rPr>
        <w:t>O</w:t>
      </w:r>
      <w:r w:rsidRPr="009D6EB2">
        <w:rPr>
          <w:rFonts w:ascii="Arial" w:hAnsi="Arial" w:cs="Arial"/>
          <w:szCs w:val="20"/>
        </w:rPr>
        <w:t>bjednatele zhotovována v průběhu platnosti této</w:t>
      </w:r>
      <w:r w:rsidR="00A30D37" w:rsidRPr="009D6EB2">
        <w:rPr>
          <w:rFonts w:ascii="Arial" w:hAnsi="Arial" w:cs="Arial"/>
          <w:szCs w:val="20"/>
        </w:rPr>
        <w:t xml:space="preserve"> </w:t>
      </w:r>
      <w:r w:rsidR="00BC74AB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>mlouvy, přičemž konkrétní rozsah každého díla, místo plnění, způsob jeho provedení, doba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jeho zhotovení a cena díla budou sjednány pro každé dílo zvlášť způsobem popsaným v čl. II.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 xml:space="preserve">odst. </w:t>
      </w:r>
      <w:r w:rsidR="009804CF">
        <w:rPr>
          <w:rFonts w:ascii="Arial" w:hAnsi="Arial" w:cs="Arial"/>
          <w:szCs w:val="20"/>
        </w:rPr>
        <w:t>1</w:t>
      </w:r>
      <w:r w:rsidRPr="009D6EB2">
        <w:rPr>
          <w:rFonts w:ascii="Arial" w:hAnsi="Arial" w:cs="Arial"/>
          <w:szCs w:val="20"/>
        </w:rPr>
        <w:t xml:space="preserve"> této </w:t>
      </w:r>
      <w:r w:rsidR="00BC74AB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>mlouvy.</w:t>
      </w:r>
    </w:p>
    <w:p w14:paraId="0E02AFC0" w14:textId="241029C6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 xml:space="preserve">Přijetím každé z objednávek, ve smyslu </w:t>
      </w:r>
      <w:r w:rsidR="00AA609E" w:rsidRPr="009D6EB2">
        <w:rPr>
          <w:rFonts w:ascii="Arial" w:hAnsi="Arial" w:cs="Arial"/>
          <w:szCs w:val="20"/>
        </w:rPr>
        <w:t>č</w:t>
      </w:r>
      <w:r w:rsidRPr="009D6EB2">
        <w:rPr>
          <w:rFonts w:ascii="Arial" w:hAnsi="Arial" w:cs="Arial"/>
          <w:szCs w:val="20"/>
        </w:rPr>
        <w:t xml:space="preserve">l. II. odst. </w:t>
      </w:r>
      <w:r w:rsidR="009804CF">
        <w:rPr>
          <w:rFonts w:ascii="Arial" w:hAnsi="Arial" w:cs="Arial"/>
          <w:szCs w:val="20"/>
        </w:rPr>
        <w:t>1</w:t>
      </w:r>
      <w:r w:rsidRPr="009D6EB2">
        <w:rPr>
          <w:rFonts w:ascii="Arial" w:hAnsi="Arial" w:cs="Arial"/>
          <w:szCs w:val="20"/>
        </w:rPr>
        <w:t xml:space="preserve"> této </w:t>
      </w:r>
      <w:r w:rsidR="00BC74AB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 xml:space="preserve">mlouvy, bude mezi </w:t>
      </w:r>
      <w:r w:rsidR="00BC74AB">
        <w:rPr>
          <w:rFonts w:ascii="Arial" w:hAnsi="Arial" w:cs="Arial"/>
          <w:szCs w:val="20"/>
        </w:rPr>
        <w:t>O</w:t>
      </w:r>
      <w:r w:rsidRPr="009D6EB2">
        <w:rPr>
          <w:rFonts w:ascii="Arial" w:hAnsi="Arial" w:cs="Arial"/>
          <w:szCs w:val="20"/>
        </w:rPr>
        <w:t>bjednatelem</w:t>
      </w:r>
      <w:r w:rsidR="00A30D37" w:rsidRPr="009D6EB2">
        <w:rPr>
          <w:rFonts w:ascii="Arial" w:hAnsi="Arial" w:cs="Arial"/>
          <w:szCs w:val="20"/>
        </w:rPr>
        <w:t xml:space="preserve"> </w:t>
      </w:r>
      <w:r w:rsidR="009D6EB2" w:rsidRPr="009D6EB2">
        <w:rPr>
          <w:rFonts w:ascii="Arial" w:hAnsi="Arial" w:cs="Arial"/>
          <w:szCs w:val="20"/>
        </w:rPr>
        <w:br/>
      </w:r>
      <w:r w:rsidRPr="009D6EB2">
        <w:rPr>
          <w:rFonts w:ascii="Arial" w:hAnsi="Arial" w:cs="Arial"/>
          <w:szCs w:val="20"/>
        </w:rPr>
        <w:t xml:space="preserve">a </w:t>
      </w:r>
      <w:r w:rsidR="008407D1">
        <w:rPr>
          <w:rFonts w:ascii="Arial" w:hAnsi="Arial" w:cs="Arial"/>
          <w:szCs w:val="20"/>
        </w:rPr>
        <w:t>Z</w:t>
      </w:r>
      <w:r w:rsidRPr="009D6EB2">
        <w:rPr>
          <w:rFonts w:ascii="Arial" w:hAnsi="Arial" w:cs="Arial"/>
          <w:szCs w:val="20"/>
        </w:rPr>
        <w:t xml:space="preserve">hotovitelem </w:t>
      </w:r>
      <w:r w:rsidR="008407D1">
        <w:rPr>
          <w:rFonts w:ascii="Arial" w:hAnsi="Arial" w:cs="Arial"/>
          <w:szCs w:val="20"/>
        </w:rPr>
        <w:t>sjednána</w:t>
      </w:r>
      <w:r w:rsidRPr="009D6EB2">
        <w:rPr>
          <w:rFonts w:ascii="Arial" w:hAnsi="Arial" w:cs="Arial"/>
          <w:szCs w:val="20"/>
        </w:rPr>
        <w:t xml:space="preserve"> vždy samostatná příloha k</w:t>
      </w:r>
      <w:r w:rsidR="008407D1">
        <w:rPr>
          <w:rFonts w:ascii="Arial" w:hAnsi="Arial" w:cs="Arial"/>
          <w:szCs w:val="20"/>
        </w:rPr>
        <w:t>e</w:t>
      </w:r>
      <w:r w:rsidRPr="009D6EB2">
        <w:rPr>
          <w:rFonts w:ascii="Arial" w:hAnsi="Arial" w:cs="Arial"/>
          <w:szCs w:val="20"/>
        </w:rPr>
        <w:t xml:space="preserve"> </w:t>
      </w:r>
      <w:r w:rsidR="008407D1">
        <w:rPr>
          <w:rFonts w:ascii="Arial" w:hAnsi="Arial" w:cs="Arial"/>
          <w:szCs w:val="20"/>
        </w:rPr>
        <w:t>Smlouvě</w:t>
      </w:r>
      <w:r w:rsidRPr="009D6EB2">
        <w:rPr>
          <w:rFonts w:ascii="Arial" w:hAnsi="Arial" w:cs="Arial"/>
          <w:szCs w:val="20"/>
        </w:rPr>
        <w:t xml:space="preserve"> podle § 2586 </w:t>
      </w:r>
      <w:r w:rsidR="009D6EB2" w:rsidRPr="009D6EB2">
        <w:rPr>
          <w:rFonts w:ascii="Arial" w:hAnsi="Arial" w:cs="Arial"/>
          <w:szCs w:val="20"/>
        </w:rPr>
        <w:br/>
      </w:r>
      <w:r w:rsidRPr="009D6EB2">
        <w:rPr>
          <w:rFonts w:ascii="Arial" w:hAnsi="Arial" w:cs="Arial"/>
          <w:szCs w:val="20"/>
        </w:rPr>
        <w:t>a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následujících O</w:t>
      </w:r>
      <w:r w:rsidR="009D6EB2" w:rsidRPr="009D6EB2">
        <w:rPr>
          <w:rFonts w:ascii="Arial" w:hAnsi="Arial" w:cs="Arial"/>
          <w:szCs w:val="20"/>
        </w:rPr>
        <w:t>bč</w:t>
      </w:r>
      <w:r w:rsidRPr="009D6EB2">
        <w:rPr>
          <w:rFonts w:ascii="Arial" w:hAnsi="Arial" w:cs="Arial"/>
          <w:szCs w:val="20"/>
        </w:rPr>
        <w:t xml:space="preserve">Z, jejíž obsah je určen obsahem přijaté objednávky a touto </w:t>
      </w:r>
      <w:r w:rsidR="00F12786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 xml:space="preserve">mlouvou. Vůči takto uzavřeným přílohám má tato </w:t>
      </w:r>
      <w:r w:rsidR="00F12786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 xml:space="preserve">mlouva povahu rámcové smlouvy obsahující současně obchodní podmínky, které budou </w:t>
      </w:r>
      <w:r w:rsidR="008407D1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>mluvní strany při výkonu svých práv a povinností podle jednotlivých příloh dodržovat.</w:t>
      </w:r>
    </w:p>
    <w:p w14:paraId="2EE481B3" w14:textId="10BF7A54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lastRenderedPageBreak/>
        <w:t xml:space="preserve">Objednatel není podle této </w:t>
      </w:r>
      <w:r w:rsidR="00C421EA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 xml:space="preserve">mlouvy povinen učinit žádnou objednávku díla ve smyslu odstavce </w:t>
      </w:r>
      <w:r w:rsidR="009D016E">
        <w:rPr>
          <w:rFonts w:ascii="Arial" w:hAnsi="Arial" w:cs="Arial"/>
          <w:szCs w:val="20"/>
        </w:rPr>
        <w:br/>
      </w:r>
      <w:r w:rsidR="009D6EB2" w:rsidRPr="009D6EB2">
        <w:rPr>
          <w:rFonts w:ascii="Arial" w:hAnsi="Arial" w:cs="Arial"/>
          <w:szCs w:val="20"/>
        </w:rPr>
        <w:t>4</w:t>
      </w:r>
      <w:r w:rsidRPr="009D6EB2">
        <w:rPr>
          <w:rFonts w:ascii="Arial" w:hAnsi="Arial" w:cs="Arial"/>
          <w:szCs w:val="20"/>
        </w:rPr>
        <w:t xml:space="preserve"> tohoto článku </w:t>
      </w:r>
      <w:r w:rsidR="00C421EA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 xml:space="preserve">mlouvy a není tedy povinen uzavřít žádnou samostatnou </w:t>
      </w:r>
      <w:r w:rsidR="00C421EA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 xml:space="preserve">mlouvu o dílo podle odstavce </w:t>
      </w:r>
      <w:r w:rsidR="00C421EA">
        <w:rPr>
          <w:rFonts w:ascii="Arial" w:hAnsi="Arial" w:cs="Arial"/>
          <w:szCs w:val="20"/>
        </w:rPr>
        <w:t>4</w:t>
      </w:r>
      <w:r w:rsidRPr="009D6EB2">
        <w:rPr>
          <w:rFonts w:ascii="Arial" w:hAnsi="Arial" w:cs="Arial"/>
          <w:szCs w:val="20"/>
        </w:rPr>
        <w:t xml:space="preserve"> tohoto článku </w:t>
      </w:r>
      <w:r w:rsidR="00C421EA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>mlouvy.</w:t>
      </w:r>
    </w:p>
    <w:p w14:paraId="682CE6CC" w14:textId="6C826C32" w:rsidR="00AA609E" w:rsidRPr="001B5999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Dílo bude prováděno dle zadání </w:t>
      </w:r>
      <w:r w:rsidR="00ED486B">
        <w:rPr>
          <w:rFonts w:ascii="Arial" w:hAnsi="Arial" w:cs="Arial"/>
          <w:szCs w:val="20"/>
        </w:rPr>
        <w:t>osoby oprávněné jednat ve věcech technických za stranu</w:t>
      </w:r>
      <w:r w:rsidRPr="001B5999">
        <w:rPr>
          <w:rFonts w:ascii="Arial" w:hAnsi="Arial" w:cs="Arial"/>
          <w:szCs w:val="20"/>
        </w:rPr>
        <w:t xml:space="preserve"> </w:t>
      </w:r>
      <w:r w:rsidR="00C421EA">
        <w:rPr>
          <w:rFonts w:ascii="Arial" w:hAnsi="Arial" w:cs="Arial"/>
          <w:szCs w:val="20"/>
        </w:rPr>
        <w:t>O</w:t>
      </w:r>
      <w:r w:rsidR="004D303E" w:rsidRPr="001B5999">
        <w:rPr>
          <w:rFonts w:ascii="Arial" w:hAnsi="Arial" w:cs="Arial"/>
          <w:szCs w:val="20"/>
        </w:rPr>
        <w:t>bjednatele</w:t>
      </w:r>
      <w:r w:rsidRPr="001B5999">
        <w:rPr>
          <w:rFonts w:ascii="Arial" w:hAnsi="Arial" w:cs="Arial"/>
          <w:szCs w:val="20"/>
        </w:rPr>
        <w:t>.</w:t>
      </w:r>
    </w:p>
    <w:p w14:paraId="1B210724" w14:textId="0DBB5EB4" w:rsidR="00397B8F" w:rsidRPr="001B5999" w:rsidRDefault="00397B8F" w:rsidP="00AA609E">
      <w:pPr>
        <w:spacing w:after="120"/>
        <w:jc w:val="both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Další upřesnění:</w:t>
      </w:r>
    </w:p>
    <w:p w14:paraId="1EEC2569" w14:textId="1F84C608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 xml:space="preserve">Veškeré činnosti, které jsou obsahem této </w:t>
      </w:r>
      <w:r w:rsidR="00ED486B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>mlouvy, budou provedeny dohodnutou technologií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 xml:space="preserve">za podmínek zaručujících bezpečnost a ochranu zdraví při práci podle </w:t>
      </w:r>
      <w:r w:rsidR="00ED486B">
        <w:rPr>
          <w:rFonts w:ascii="Arial" w:hAnsi="Arial" w:cs="Arial"/>
          <w:szCs w:val="20"/>
        </w:rPr>
        <w:t>P</w:t>
      </w:r>
      <w:r w:rsidRPr="009D6EB2">
        <w:rPr>
          <w:rFonts w:ascii="Arial" w:hAnsi="Arial" w:cs="Arial"/>
          <w:szCs w:val="20"/>
        </w:rPr>
        <w:t>řílohy č. 1 této</w:t>
      </w:r>
      <w:r w:rsidR="00AA609E" w:rsidRPr="009D6EB2">
        <w:rPr>
          <w:rFonts w:ascii="Arial" w:hAnsi="Arial" w:cs="Arial"/>
          <w:szCs w:val="20"/>
        </w:rPr>
        <w:t xml:space="preserve"> </w:t>
      </w:r>
      <w:r w:rsidR="00ED486B">
        <w:rPr>
          <w:rFonts w:ascii="Arial" w:hAnsi="Arial" w:cs="Arial"/>
          <w:szCs w:val="20"/>
        </w:rPr>
        <w:t>S</w:t>
      </w:r>
      <w:r w:rsidRPr="009D6EB2">
        <w:rPr>
          <w:rFonts w:ascii="Arial" w:hAnsi="Arial" w:cs="Arial"/>
          <w:szCs w:val="20"/>
        </w:rPr>
        <w:t>mlouvy.</w:t>
      </w:r>
    </w:p>
    <w:p w14:paraId="21EFB995" w14:textId="0E3976F8" w:rsidR="00397B8F" w:rsidRPr="00A201E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 xml:space="preserve">Zavádění </w:t>
      </w:r>
      <w:r w:rsidR="00ED486B">
        <w:rPr>
          <w:rFonts w:ascii="Arial" w:hAnsi="Arial" w:cs="Arial"/>
          <w:szCs w:val="20"/>
        </w:rPr>
        <w:t>Z</w:t>
      </w:r>
      <w:r w:rsidRPr="009D6EB2">
        <w:rPr>
          <w:rFonts w:ascii="Arial" w:hAnsi="Arial" w:cs="Arial"/>
          <w:szCs w:val="20"/>
        </w:rPr>
        <w:t xml:space="preserve">hotovitele na pracoviště a písemné předání </w:t>
      </w:r>
      <w:r w:rsidRPr="00A201E2">
        <w:rPr>
          <w:rFonts w:ascii="Arial" w:hAnsi="Arial" w:cs="Arial"/>
          <w:szCs w:val="20"/>
        </w:rPr>
        <w:t xml:space="preserve">pracoviště provádí </w:t>
      </w:r>
      <w:r w:rsidR="00ED486B" w:rsidRPr="00A201E2">
        <w:rPr>
          <w:rFonts w:ascii="Arial" w:hAnsi="Arial" w:cs="Arial"/>
          <w:szCs w:val="20"/>
        </w:rPr>
        <w:t>osoba oprávněná jednat ve věcech technických za stranu Objednatele</w:t>
      </w:r>
      <w:r w:rsidRPr="00A201E2">
        <w:rPr>
          <w:rFonts w:ascii="Arial" w:hAnsi="Arial" w:cs="Arial"/>
          <w:szCs w:val="20"/>
        </w:rPr>
        <w:t>, kter</w:t>
      </w:r>
      <w:r w:rsidR="00ED486B" w:rsidRPr="00A201E2">
        <w:rPr>
          <w:rFonts w:ascii="Arial" w:hAnsi="Arial" w:cs="Arial"/>
          <w:szCs w:val="20"/>
        </w:rPr>
        <w:t>á</w:t>
      </w:r>
      <w:r w:rsidRPr="00A201E2">
        <w:rPr>
          <w:rFonts w:ascii="Arial" w:hAnsi="Arial" w:cs="Arial"/>
          <w:szCs w:val="20"/>
        </w:rPr>
        <w:t xml:space="preserve"> rovněž vystaví zadávací úkolový list, ve kterém specifikuje pracovní</w:t>
      </w:r>
      <w:r w:rsidR="00AA609E" w:rsidRPr="00A201E2">
        <w:rPr>
          <w:rFonts w:ascii="Arial" w:hAnsi="Arial" w:cs="Arial"/>
          <w:szCs w:val="20"/>
        </w:rPr>
        <w:t xml:space="preserve"> </w:t>
      </w:r>
      <w:r w:rsidRPr="00A201E2">
        <w:rPr>
          <w:rFonts w:ascii="Arial" w:hAnsi="Arial" w:cs="Arial"/>
          <w:szCs w:val="20"/>
        </w:rPr>
        <w:t>podmínky a zvláštnosti daného pracoviště, udělá výpočet finanční odměny za provedení práce,</w:t>
      </w:r>
      <w:r w:rsidR="00AA609E" w:rsidRPr="00A201E2">
        <w:rPr>
          <w:rFonts w:ascii="Arial" w:hAnsi="Arial" w:cs="Arial"/>
          <w:szCs w:val="20"/>
        </w:rPr>
        <w:t xml:space="preserve"> </w:t>
      </w:r>
      <w:r w:rsidRPr="00A201E2">
        <w:rPr>
          <w:rFonts w:ascii="Arial" w:hAnsi="Arial" w:cs="Arial"/>
          <w:szCs w:val="20"/>
        </w:rPr>
        <w:t xml:space="preserve">seznámí </w:t>
      </w:r>
      <w:r w:rsidR="00ED486B" w:rsidRPr="00A201E2">
        <w:rPr>
          <w:rFonts w:ascii="Arial" w:hAnsi="Arial" w:cs="Arial"/>
          <w:szCs w:val="20"/>
        </w:rPr>
        <w:t>Z</w:t>
      </w:r>
      <w:r w:rsidRPr="00A201E2">
        <w:rPr>
          <w:rFonts w:ascii="Arial" w:hAnsi="Arial" w:cs="Arial"/>
          <w:szCs w:val="20"/>
        </w:rPr>
        <w:t>hotovitele se zásadami BOZP, případně PO a s traumatologickým plánem pracoviště.</w:t>
      </w:r>
    </w:p>
    <w:p w14:paraId="3EC47478" w14:textId="1B3A0CAA" w:rsidR="00C43F37" w:rsidRPr="00A201E2" w:rsidRDefault="00C43F37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6D1DD283" w14:textId="77777777" w:rsidR="009804CF" w:rsidRPr="00A201E2" w:rsidRDefault="009804CF" w:rsidP="009804C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A201E2">
        <w:rPr>
          <w:rFonts w:ascii="Arial" w:hAnsi="Arial" w:cs="Arial"/>
          <w:b/>
          <w:bCs/>
          <w:lang w:eastAsia="cs-CZ"/>
        </w:rPr>
        <w:t>II.</w:t>
      </w:r>
    </w:p>
    <w:p w14:paraId="2C21D3D1" w14:textId="77777777" w:rsidR="009804CF" w:rsidRPr="00A201E2" w:rsidRDefault="009804CF" w:rsidP="009804C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A201E2">
        <w:rPr>
          <w:rFonts w:ascii="Arial" w:hAnsi="Arial" w:cs="Arial"/>
          <w:b/>
          <w:bCs/>
          <w:lang w:eastAsia="cs-CZ"/>
        </w:rPr>
        <w:t>Plnění díla</w:t>
      </w:r>
    </w:p>
    <w:p w14:paraId="28C7C5E1" w14:textId="59DF1D98" w:rsidR="009804CF" w:rsidRPr="00A201E2" w:rsidRDefault="009804CF" w:rsidP="009804CF">
      <w:pPr>
        <w:pStyle w:val="Odstavecseseznamem"/>
        <w:numPr>
          <w:ilvl w:val="0"/>
          <w:numId w:val="1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A201E2">
        <w:rPr>
          <w:rFonts w:ascii="Arial" w:hAnsi="Arial" w:cs="Arial"/>
          <w:szCs w:val="20"/>
        </w:rPr>
        <w:t xml:space="preserve">Jednotlivá díla budou </w:t>
      </w:r>
      <w:r w:rsidR="0030788C" w:rsidRPr="00A201E2">
        <w:rPr>
          <w:rFonts w:ascii="Arial" w:hAnsi="Arial" w:cs="Arial"/>
          <w:szCs w:val="20"/>
        </w:rPr>
        <w:t>Z</w:t>
      </w:r>
      <w:r w:rsidRPr="00A201E2">
        <w:rPr>
          <w:rFonts w:ascii="Arial" w:hAnsi="Arial" w:cs="Arial"/>
          <w:szCs w:val="20"/>
        </w:rPr>
        <w:t xml:space="preserve">hotovitelem pro </w:t>
      </w:r>
      <w:r w:rsidR="0030788C" w:rsidRPr="00A201E2">
        <w:rPr>
          <w:rFonts w:ascii="Arial" w:hAnsi="Arial" w:cs="Arial"/>
          <w:szCs w:val="20"/>
        </w:rPr>
        <w:t>O</w:t>
      </w:r>
      <w:r w:rsidRPr="00A201E2">
        <w:rPr>
          <w:rFonts w:ascii="Arial" w:hAnsi="Arial" w:cs="Arial"/>
          <w:szCs w:val="20"/>
        </w:rPr>
        <w:t xml:space="preserve">bjednatele zhotovována vždy na základě dílčích písemných objednávek (zadávací list – zápis o převzetí pracoviště) </w:t>
      </w:r>
      <w:r w:rsidR="0030788C" w:rsidRPr="00A201E2">
        <w:rPr>
          <w:rFonts w:ascii="Arial" w:hAnsi="Arial" w:cs="Arial"/>
          <w:szCs w:val="20"/>
        </w:rPr>
        <w:t>O</w:t>
      </w:r>
      <w:r w:rsidRPr="00A201E2">
        <w:rPr>
          <w:rFonts w:ascii="Arial" w:hAnsi="Arial" w:cs="Arial"/>
          <w:szCs w:val="20"/>
        </w:rPr>
        <w:t xml:space="preserve">bjednatele, které bude </w:t>
      </w:r>
      <w:r w:rsidR="0030788C" w:rsidRPr="00A201E2">
        <w:rPr>
          <w:rFonts w:ascii="Arial" w:hAnsi="Arial" w:cs="Arial"/>
          <w:szCs w:val="20"/>
        </w:rPr>
        <w:t>O</w:t>
      </w:r>
      <w:r w:rsidRPr="00A201E2">
        <w:rPr>
          <w:rFonts w:ascii="Arial" w:hAnsi="Arial" w:cs="Arial"/>
          <w:szCs w:val="20"/>
        </w:rPr>
        <w:t xml:space="preserve">bjednatel činit tak, že </w:t>
      </w:r>
      <w:r w:rsidR="0030788C" w:rsidRPr="00A201E2">
        <w:rPr>
          <w:rFonts w:ascii="Arial" w:hAnsi="Arial" w:cs="Arial"/>
          <w:szCs w:val="20"/>
        </w:rPr>
        <w:t xml:space="preserve">osoba oprávněná jednat ve věcech technických za stranu Objednatele </w:t>
      </w:r>
      <w:r w:rsidRPr="00A201E2">
        <w:rPr>
          <w:rFonts w:ascii="Arial" w:hAnsi="Arial" w:cs="Arial"/>
          <w:szCs w:val="20"/>
        </w:rPr>
        <w:t>popíše konkrétní rozsah každého díla, místo plnění,</w:t>
      </w:r>
      <w:r w:rsidR="00E66A07" w:rsidRPr="00A201E2">
        <w:rPr>
          <w:rFonts w:ascii="Arial" w:hAnsi="Arial" w:cs="Arial"/>
          <w:szCs w:val="20"/>
        </w:rPr>
        <w:t xml:space="preserve"> </w:t>
      </w:r>
      <w:r w:rsidR="0030788C" w:rsidRPr="00A201E2">
        <w:rPr>
          <w:rFonts w:ascii="Arial" w:hAnsi="Arial" w:cs="Arial"/>
          <w:szCs w:val="20"/>
        </w:rPr>
        <w:t>požadavky na materiál</w:t>
      </w:r>
      <w:r w:rsidR="00E66A07" w:rsidRPr="00A201E2">
        <w:rPr>
          <w:rFonts w:ascii="Arial" w:hAnsi="Arial" w:cs="Arial"/>
          <w:szCs w:val="20"/>
        </w:rPr>
        <w:t>,</w:t>
      </w:r>
      <w:r w:rsidRPr="00A201E2">
        <w:rPr>
          <w:rFonts w:ascii="Arial" w:hAnsi="Arial" w:cs="Arial"/>
          <w:szCs w:val="20"/>
        </w:rPr>
        <w:t xml:space="preserve"> zvláštní požadavky na provedení díla, dobu pro vyhotovení, přičemž </w:t>
      </w:r>
      <w:r w:rsidR="0030788C" w:rsidRPr="00A201E2">
        <w:rPr>
          <w:rFonts w:ascii="Arial" w:hAnsi="Arial" w:cs="Arial"/>
          <w:szCs w:val="20"/>
        </w:rPr>
        <w:t>Z</w:t>
      </w:r>
      <w:r w:rsidRPr="00A201E2">
        <w:rPr>
          <w:rFonts w:ascii="Arial" w:hAnsi="Arial" w:cs="Arial"/>
          <w:szCs w:val="20"/>
        </w:rPr>
        <w:t>hotovitel takovouto objednávku přijme vždy svým podpisem připojeným ke shora specifikovanému dílu.</w:t>
      </w:r>
    </w:p>
    <w:p w14:paraId="12FF111F" w14:textId="0D3E6C4A" w:rsidR="009804CF" w:rsidRPr="001D1A48" w:rsidRDefault="009804CF" w:rsidP="009804CF">
      <w:pPr>
        <w:pStyle w:val="Odstavecseseznamem"/>
        <w:numPr>
          <w:ilvl w:val="0"/>
          <w:numId w:val="18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D1A48">
        <w:rPr>
          <w:rFonts w:ascii="Arial" w:hAnsi="Arial" w:cs="Arial"/>
          <w:szCs w:val="20"/>
        </w:rPr>
        <w:t xml:space="preserve">Smluvní strany se dohodly, že </w:t>
      </w:r>
      <w:r w:rsidR="0030788C">
        <w:rPr>
          <w:rFonts w:ascii="Arial" w:hAnsi="Arial" w:cs="Arial"/>
          <w:szCs w:val="20"/>
        </w:rPr>
        <w:t>Z</w:t>
      </w:r>
      <w:r w:rsidRPr="001D1A48">
        <w:rPr>
          <w:rFonts w:ascii="Arial" w:hAnsi="Arial" w:cs="Arial"/>
          <w:szCs w:val="20"/>
        </w:rPr>
        <w:t>hotovitel je oprávněn předávat dílo formou dílčích plnění</w:t>
      </w:r>
      <w:r w:rsidR="0030788C">
        <w:rPr>
          <w:rFonts w:ascii="Arial" w:hAnsi="Arial" w:cs="Arial"/>
          <w:szCs w:val="20"/>
        </w:rPr>
        <w:t xml:space="preserve"> v souladu s objednávkou dle odst. 1 tohoto článku Smlouvy.</w:t>
      </w:r>
      <w:r w:rsidRPr="001D1A48">
        <w:rPr>
          <w:rFonts w:ascii="Arial" w:hAnsi="Arial" w:cs="Arial"/>
          <w:szCs w:val="20"/>
        </w:rPr>
        <w:t xml:space="preserve"> Jednotlivá dílčí plnění budou předávána podpisem předávacího listu – zápisu o předání a převzetí plnění oběma smluvními stranami.</w:t>
      </w:r>
    </w:p>
    <w:p w14:paraId="42E5EFCE" w14:textId="77777777" w:rsidR="0088182C" w:rsidRPr="0092176E" w:rsidRDefault="0088182C" w:rsidP="0088182C">
      <w:pPr>
        <w:pStyle w:val="Odstavecseseznamem"/>
        <w:numPr>
          <w:ilvl w:val="0"/>
          <w:numId w:val="18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2176E">
        <w:rPr>
          <w:rFonts w:ascii="Arial" w:hAnsi="Arial" w:cs="Arial"/>
          <w:szCs w:val="20"/>
        </w:rPr>
        <w:t>Dílo je dokončeno, je-li objednateli předvedeno splnění požadovaných parametrů a množství. Dokončení díla potvrdí odpovědný zástupce objednatele podpisem předávacího listu. V případě, že objednatel převezme dílo s výhradami, považuje se dílo za dokončené až okamžikem odstranění všech jeho vad.</w:t>
      </w:r>
    </w:p>
    <w:p w14:paraId="5C66C198" w14:textId="77777777" w:rsidR="009804CF" w:rsidRPr="001B5999" w:rsidRDefault="009804CF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0EB87A11" w14:textId="6D3A533F" w:rsidR="00397B8F" w:rsidRPr="001B5999" w:rsidRDefault="009804CF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I</w:t>
      </w:r>
      <w:r w:rsidR="00397B8F" w:rsidRPr="001B5999">
        <w:rPr>
          <w:rFonts w:ascii="Arial" w:hAnsi="Arial" w:cs="Arial"/>
          <w:b/>
          <w:bCs/>
          <w:lang w:eastAsia="cs-CZ"/>
        </w:rPr>
        <w:t>II.</w:t>
      </w:r>
    </w:p>
    <w:p w14:paraId="09B203AA" w14:textId="49F65F15" w:rsidR="00397B8F" w:rsidRPr="001B5999" w:rsidRDefault="00E90AC0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Místo plnění a dodání</w:t>
      </w:r>
    </w:p>
    <w:p w14:paraId="4519A200" w14:textId="5F870678" w:rsidR="00397B8F" w:rsidRPr="00071F3A" w:rsidRDefault="00E90AC0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Místem plnění jsou </w:t>
      </w:r>
      <w:r w:rsidR="00A201E2">
        <w:rPr>
          <w:rFonts w:ascii="Arial" w:hAnsi="Arial" w:cs="Arial"/>
          <w:szCs w:val="20"/>
        </w:rPr>
        <w:t>místa zejména ve městě Žďár nad Sázavou, a dále jiná místa v kraji Vysočina</w:t>
      </w:r>
      <w:r w:rsidRPr="001B5999">
        <w:rPr>
          <w:rFonts w:ascii="Arial" w:hAnsi="Arial" w:cs="Arial"/>
          <w:szCs w:val="20"/>
        </w:rPr>
        <w:t xml:space="preserve"> dle zadání a objednávky </w:t>
      </w:r>
      <w:r w:rsidR="00843245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>bjednatele</w:t>
      </w:r>
      <w:r w:rsidR="00843245">
        <w:rPr>
          <w:rFonts w:ascii="Arial" w:hAnsi="Arial" w:cs="Arial"/>
          <w:szCs w:val="20"/>
        </w:rPr>
        <w:t>.</w:t>
      </w:r>
    </w:p>
    <w:p w14:paraId="2307ACC2" w14:textId="2425DE60" w:rsidR="00314E11" w:rsidRPr="001B5999" w:rsidRDefault="00314E11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Dílo je splněno předáním a převzetím v místě </w:t>
      </w:r>
      <w:r w:rsidR="00843245">
        <w:rPr>
          <w:rFonts w:ascii="Arial" w:hAnsi="Arial" w:cs="Arial"/>
          <w:szCs w:val="20"/>
        </w:rPr>
        <w:t>plnění</w:t>
      </w:r>
      <w:r w:rsidR="004E3E5F">
        <w:rPr>
          <w:rFonts w:ascii="Arial" w:hAnsi="Arial" w:cs="Arial"/>
          <w:szCs w:val="20"/>
        </w:rPr>
        <w:t xml:space="preserve"> dle specifikace v zadávacím listu</w:t>
      </w:r>
      <w:r w:rsidRPr="001B5999">
        <w:rPr>
          <w:rFonts w:ascii="Arial" w:hAnsi="Arial" w:cs="Arial"/>
          <w:szCs w:val="20"/>
        </w:rPr>
        <w:t>.</w:t>
      </w:r>
    </w:p>
    <w:p w14:paraId="6E0D9648" w14:textId="10255871" w:rsidR="00314E11" w:rsidRPr="001B5999" w:rsidRDefault="00314E11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Převzetím díla přechází nebezpečí odcizení nebo </w:t>
      </w:r>
      <w:r w:rsidR="00843245">
        <w:rPr>
          <w:rFonts w:ascii="Arial" w:hAnsi="Arial" w:cs="Arial"/>
          <w:szCs w:val="20"/>
        </w:rPr>
        <w:t>škody na</w:t>
      </w:r>
      <w:r w:rsidRPr="001B5999">
        <w:rPr>
          <w:rFonts w:ascii="Arial" w:hAnsi="Arial" w:cs="Arial"/>
          <w:szCs w:val="20"/>
        </w:rPr>
        <w:t xml:space="preserve"> díl</w:t>
      </w:r>
      <w:r w:rsidR="00843245">
        <w:rPr>
          <w:rFonts w:ascii="Arial" w:hAnsi="Arial" w:cs="Arial"/>
          <w:szCs w:val="20"/>
        </w:rPr>
        <w:t>e</w:t>
      </w:r>
      <w:r w:rsidRPr="001B5999">
        <w:rPr>
          <w:rFonts w:ascii="Arial" w:hAnsi="Arial" w:cs="Arial"/>
          <w:szCs w:val="20"/>
        </w:rPr>
        <w:t xml:space="preserve"> na Objednatele.</w:t>
      </w:r>
    </w:p>
    <w:p w14:paraId="35E92998" w14:textId="04552AAE" w:rsidR="00397B8F" w:rsidRPr="00071F3A" w:rsidRDefault="00397B8F" w:rsidP="004E3E5F">
      <w:pPr>
        <w:pStyle w:val="Odstavecseseznamem"/>
        <w:numPr>
          <w:ilvl w:val="0"/>
          <w:numId w:val="33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071F3A">
        <w:rPr>
          <w:rFonts w:ascii="Arial" w:hAnsi="Arial" w:cs="Arial"/>
          <w:szCs w:val="20"/>
        </w:rPr>
        <w:t xml:space="preserve">Jednotlivá </w:t>
      </w:r>
      <w:r w:rsidR="00843245">
        <w:rPr>
          <w:rFonts w:ascii="Arial" w:hAnsi="Arial" w:cs="Arial"/>
          <w:szCs w:val="20"/>
        </w:rPr>
        <w:t xml:space="preserve">(i </w:t>
      </w:r>
      <w:r w:rsidRPr="00071F3A">
        <w:rPr>
          <w:rFonts w:ascii="Arial" w:hAnsi="Arial" w:cs="Arial"/>
          <w:szCs w:val="20"/>
        </w:rPr>
        <w:t>dílčí</w:t>
      </w:r>
      <w:r w:rsidR="00843245">
        <w:rPr>
          <w:rFonts w:ascii="Arial" w:hAnsi="Arial" w:cs="Arial"/>
          <w:szCs w:val="20"/>
        </w:rPr>
        <w:t>)</w:t>
      </w:r>
      <w:r w:rsidRPr="00071F3A">
        <w:rPr>
          <w:rFonts w:ascii="Arial" w:hAnsi="Arial" w:cs="Arial"/>
          <w:szCs w:val="20"/>
        </w:rPr>
        <w:t xml:space="preserve"> plnění budou předávána podpisem </w:t>
      </w:r>
      <w:r w:rsidR="00071F3A" w:rsidRPr="00071F3A">
        <w:rPr>
          <w:rFonts w:ascii="Arial" w:hAnsi="Arial" w:cs="Arial"/>
          <w:szCs w:val="20"/>
        </w:rPr>
        <w:t>předávacího listu</w:t>
      </w:r>
      <w:r w:rsidRPr="00071F3A">
        <w:rPr>
          <w:rFonts w:ascii="Arial" w:hAnsi="Arial" w:cs="Arial"/>
          <w:szCs w:val="20"/>
        </w:rPr>
        <w:t xml:space="preserve"> oběma smluvními stranami.</w:t>
      </w:r>
    </w:p>
    <w:p w14:paraId="050134D1" w14:textId="7C12F4AE" w:rsidR="0032667A" w:rsidRPr="001B5999" w:rsidRDefault="0032667A" w:rsidP="00F07CAF">
      <w:pPr>
        <w:spacing w:after="120"/>
        <w:rPr>
          <w:rFonts w:ascii="Arial" w:hAnsi="Arial" w:cs="Arial"/>
          <w:lang w:eastAsia="cs-CZ"/>
        </w:rPr>
      </w:pPr>
    </w:p>
    <w:p w14:paraId="65890599" w14:textId="49161B01" w:rsidR="00397B8F" w:rsidRPr="001B5999" w:rsidRDefault="00E66A07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IV</w:t>
      </w:r>
      <w:r w:rsidR="00397B8F" w:rsidRPr="001B5999">
        <w:rPr>
          <w:rFonts w:ascii="Arial" w:hAnsi="Arial" w:cs="Arial"/>
          <w:b/>
          <w:bCs/>
          <w:lang w:eastAsia="cs-CZ"/>
        </w:rPr>
        <w:t>.</w:t>
      </w:r>
    </w:p>
    <w:p w14:paraId="54A8BC29" w14:textId="5DBCDE7F" w:rsidR="00397B8F" w:rsidRPr="001B5999" w:rsidRDefault="0088182C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Doba trvání smlouvy</w:t>
      </w:r>
    </w:p>
    <w:p w14:paraId="14834385" w14:textId="571692E2" w:rsidR="00397B8F" w:rsidRPr="001B5999" w:rsidRDefault="00420B05" w:rsidP="00452959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Zhotovitel se zavazuje zahájit plnění dle této </w:t>
      </w:r>
      <w:r w:rsidR="00843245"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 xml:space="preserve">mlouvy bez zbytečného odkladu po jejím uzavření </w:t>
      </w:r>
      <w:r w:rsidR="0088182C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nabytí účinnosti</w:t>
      </w:r>
      <w:r w:rsidR="00397B8F" w:rsidRPr="001B5999">
        <w:rPr>
          <w:rFonts w:ascii="Arial" w:hAnsi="Arial" w:cs="Arial"/>
          <w:szCs w:val="20"/>
        </w:rPr>
        <w:t>.</w:t>
      </w:r>
    </w:p>
    <w:p w14:paraId="055262E1" w14:textId="3429C1F2" w:rsidR="00C838F9" w:rsidRPr="001B5999" w:rsidRDefault="00C838F9" w:rsidP="00452959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Zhotovitel se zavazuje dokončit dílo dle této </w:t>
      </w:r>
      <w:r w:rsidR="00843245"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>mlouvy nejpozději do 31. 12. 202</w:t>
      </w:r>
      <w:r w:rsidR="00A201E2">
        <w:rPr>
          <w:rFonts w:ascii="Arial" w:hAnsi="Arial" w:cs="Arial"/>
          <w:szCs w:val="20"/>
        </w:rPr>
        <w:t>5</w:t>
      </w:r>
      <w:r w:rsidR="00843245">
        <w:rPr>
          <w:rFonts w:ascii="Arial" w:hAnsi="Arial" w:cs="Arial"/>
          <w:szCs w:val="20"/>
        </w:rPr>
        <w:t>, nedohodnou-li se Smluvní strany v případě konkrétní objednávky jinak</w:t>
      </w:r>
      <w:r w:rsidRPr="001B5999">
        <w:rPr>
          <w:rFonts w:ascii="Arial" w:hAnsi="Arial" w:cs="Arial"/>
          <w:szCs w:val="20"/>
        </w:rPr>
        <w:t>.</w:t>
      </w:r>
    </w:p>
    <w:p w14:paraId="6856CEA6" w14:textId="5F143786" w:rsidR="009925E2" w:rsidRDefault="009925E2" w:rsidP="009925E2">
      <w:pPr>
        <w:spacing w:after="120"/>
        <w:jc w:val="both"/>
        <w:rPr>
          <w:rFonts w:ascii="Arial" w:hAnsi="Arial" w:cs="Arial"/>
          <w:lang w:eastAsia="cs-CZ"/>
        </w:rPr>
      </w:pPr>
    </w:p>
    <w:p w14:paraId="7BB0A3E6" w14:textId="77777777" w:rsidR="00843245" w:rsidRDefault="00843245" w:rsidP="009925E2">
      <w:pPr>
        <w:spacing w:after="120"/>
        <w:jc w:val="both"/>
        <w:rPr>
          <w:rFonts w:ascii="Arial" w:hAnsi="Arial" w:cs="Arial"/>
          <w:lang w:eastAsia="cs-CZ"/>
        </w:rPr>
      </w:pPr>
    </w:p>
    <w:p w14:paraId="23A7A7E5" w14:textId="77777777" w:rsidR="00843245" w:rsidRDefault="00843245" w:rsidP="009925E2">
      <w:pPr>
        <w:spacing w:after="120"/>
        <w:jc w:val="both"/>
        <w:rPr>
          <w:rFonts w:ascii="Arial" w:hAnsi="Arial" w:cs="Arial"/>
          <w:lang w:eastAsia="cs-CZ"/>
        </w:rPr>
      </w:pPr>
    </w:p>
    <w:p w14:paraId="0AC2066F" w14:textId="7016DB0A" w:rsidR="00397B8F" w:rsidRPr="001B5999" w:rsidRDefault="00397B8F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lastRenderedPageBreak/>
        <w:t>V.</w:t>
      </w:r>
    </w:p>
    <w:p w14:paraId="507D7DE1" w14:textId="77777777" w:rsidR="00397B8F" w:rsidRPr="001B5999" w:rsidRDefault="00397B8F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Cena díla</w:t>
      </w:r>
    </w:p>
    <w:p w14:paraId="01E7B479" w14:textId="2A35EFDC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Cena za zhotovení provedeného díla dle této </w:t>
      </w:r>
      <w:r w:rsidR="00843245"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>mlouvy je stanovená dohodou smluvních stran ve smyslu § 2 zákona č. 526/1990 Sb., o cenách v platném znění.</w:t>
      </w:r>
    </w:p>
    <w:p w14:paraId="0972AA07" w14:textId="48B50725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Rozsah každého jednotlivého díla vypočítá odpovědný zástupce objednatele podle jednotkových cen </w:t>
      </w:r>
      <w:r w:rsidR="00843245">
        <w:rPr>
          <w:rFonts w:ascii="Arial" w:hAnsi="Arial" w:cs="Arial"/>
          <w:szCs w:val="20"/>
        </w:rPr>
        <w:t xml:space="preserve">sjednaných v Příloze č. 1 k této Smlouvě </w:t>
      </w:r>
      <w:r w:rsidRPr="001B5999">
        <w:rPr>
          <w:rFonts w:ascii="Arial" w:hAnsi="Arial" w:cs="Arial"/>
          <w:szCs w:val="20"/>
        </w:rPr>
        <w:t xml:space="preserve">a skutečně odvedené práce vyjádřené v technických jednotkách </w:t>
      </w:r>
      <w:r w:rsidR="002F2519">
        <w:rPr>
          <w:rFonts w:ascii="Arial" w:hAnsi="Arial" w:cs="Arial"/>
          <w:szCs w:val="20"/>
        </w:rPr>
        <w:t>předávacím listu</w:t>
      </w:r>
      <w:r w:rsidRPr="001B5999">
        <w:rPr>
          <w:rFonts w:ascii="Arial" w:hAnsi="Arial" w:cs="Arial"/>
          <w:szCs w:val="20"/>
        </w:rPr>
        <w:t>, který je podkladem pro fakturaci.</w:t>
      </w:r>
    </w:p>
    <w:p w14:paraId="2B668FE6" w14:textId="60164FBE" w:rsidR="00397B8F" w:rsidRPr="00515533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515533">
        <w:rPr>
          <w:rFonts w:ascii="Arial" w:hAnsi="Arial" w:cs="Arial"/>
          <w:szCs w:val="20"/>
        </w:rPr>
        <w:t>Objednatel a zhotovitel se dohodli, že cena díla bude vypočtena dle ceníku plnění, který je</w:t>
      </w:r>
      <w:r w:rsidR="009925E2" w:rsidRPr="00515533">
        <w:rPr>
          <w:rFonts w:ascii="Arial" w:hAnsi="Arial" w:cs="Arial"/>
          <w:szCs w:val="20"/>
        </w:rPr>
        <w:t xml:space="preserve"> </w:t>
      </w:r>
      <w:r w:rsidR="004E5EA3">
        <w:rPr>
          <w:rFonts w:ascii="Arial" w:hAnsi="Arial" w:cs="Arial"/>
          <w:szCs w:val="20"/>
        </w:rPr>
        <w:t>P</w:t>
      </w:r>
      <w:r w:rsidRPr="00515533">
        <w:rPr>
          <w:rFonts w:ascii="Arial" w:hAnsi="Arial" w:cs="Arial"/>
          <w:szCs w:val="20"/>
        </w:rPr>
        <w:t xml:space="preserve">řílohou č. </w:t>
      </w:r>
      <w:r w:rsidR="004E5EA3">
        <w:rPr>
          <w:rFonts w:ascii="Arial" w:hAnsi="Arial" w:cs="Arial"/>
          <w:szCs w:val="20"/>
        </w:rPr>
        <w:t>1</w:t>
      </w:r>
      <w:r w:rsidRPr="00515533">
        <w:rPr>
          <w:rFonts w:ascii="Arial" w:hAnsi="Arial" w:cs="Arial"/>
          <w:szCs w:val="20"/>
        </w:rPr>
        <w:t xml:space="preserve"> této smlouvy. Jednotková cena dílčího plnění bude stanovena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 xml:space="preserve">na </w:t>
      </w:r>
      <w:r w:rsidR="002F2519" w:rsidRPr="00515533">
        <w:rPr>
          <w:rFonts w:ascii="Arial" w:hAnsi="Arial" w:cs="Arial"/>
          <w:szCs w:val="20"/>
        </w:rPr>
        <w:t>předávacího listu</w:t>
      </w:r>
      <w:r w:rsidRPr="00515533">
        <w:rPr>
          <w:rFonts w:ascii="Arial" w:hAnsi="Arial" w:cs="Arial"/>
          <w:szCs w:val="20"/>
        </w:rPr>
        <w:t>, který bude podepsán oběma stranami. Tato cena obsahuje veškeré náklady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>zhotovitele při provádění díla.</w:t>
      </w:r>
    </w:p>
    <w:p w14:paraId="7869A20A" w14:textId="400BD689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515533">
        <w:rPr>
          <w:rFonts w:ascii="Arial" w:hAnsi="Arial" w:cs="Arial"/>
          <w:szCs w:val="20"/>
        </w:rPr>
        <w:t xml:space="preserve">V případě, že v </w:t>
      </w:r>
      <w:r w:rsidR="00FF6D55">
        <w:rPr>
          <w:rFonts w:ascii="Arial" w:hAnsi="Arial" w:cs="Arial"/>
          <w:szCs w:val="20"/>
        </w:rPr>
        <w:t>P</w:t>
      </w:r>
      <w:r w:rsidRPr="00515533">
        <w:rPr>
          <w:rFonts w:ascii="Arial" w:hAnsi="Arial" w:cs="Arial"/>
          <w:szCs w:val="20"/>
        </w:rPr>
        <w:t xml:space="preserve">říloze č. </w:t>
      </w:r>
      <w:r w:rsidR="00FF6D55">
        <w:rPr>
          <w:rFonts w:ascii="Arial" w:hAnsi="Arial" w:cs="Arial"/>
          <w:szCs w:val="20"/>
        </w:rPr>
        <w:t>1</w:t>
      </w:r>
      <w:r w:rsidRPr="00515533">
        <w:rPr>
          <w:rFonts w:ascii="Arial" w:hAnsi="Arial" w:cs="Arial"/>
          <w:szCs w:val="20"/>
        </w:rPr>
        <w:t xml:space="preserve"> nebude odpovídající cenová sazba obsažena, stanoví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>se cena díla</w:t>
      </w:r>
      <w:r w:rsidRPr="001B5999">
        <w:rPr>
          <w:rFonts w:ascii="Arial" w:hAnsi="Arial" w:cs="Arial"/>
          <w:szCs w:val="20"/>
        </w:rPr>
        <w:t xml:space="preserve"> dohodou</w:t>
      </w:r>
      <w:r w:rsidR="00F53DBC">
        <w:rPr>
          <w:rFonts w:ascii="Arial" w:hAnsi="Arial" w:cs="Arial"/>
          <w:szCs w:val="20"/>
        </w:rPr>
        <w:t>. Takto dohodnutá cena nesmí překročit cenu obvyklou</w:t>
      </w:r>
      <w:r w:rsidRPr="001B5999">
        <w:rPr>
          <w:rFonts w:ascii="Arial" w:hAnsi="Arial" w:cs="Arial"/>
          <w:szCs w:val="20"/>
        </w:rPr>
        <w:t>.</w:t>
      </w:r>
    </w:p>
    <w:p w14:paraId="7B3FBF36" w14:textId="690D5B78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Množství a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časové rozvržení prací bude prováděno dle potřeby </w:t>
      </w:r>
      <w:r w:rsidR="00C74C42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 xml:space="preserve">bjednatele </w:t>
      </w:r>
      <w:r w:rsidR="00C74C42">
        <w:rPr>
          <w:rFonts w:ascii="Arial" w:hAnsi="Arial" w:cs="Arial"/>
          <w:szCs w:val="20"/>
        </w:rPr>
        <w:t>v souladu s objednávkou sjednanou dle čl. II této Smlouvy</w:t>
      </w:r>
      <w:r w:rsidRPr="001B5999">
        <w:rPr>
          <w:rFonts w:ascii="Arial" w:hAnsi="Arial" w:cs="Arial"/>
          <w:szCs w:val="20"/>
        </w:rPr>
        <w:t>.</w:t>
      </w:r>
    </w:p>
    <w:p w14:paraId="471A4503" w14:textId="28DB572F" w:rsidR="00397B8F" w:rsidRPr="001B5999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Cenu za jednotlivá plnění, resp. za plnění díla je </w:t>
      </w:r>
      <w:r w:rsidR="00F949A9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 oprávněn vyfakturovat</w:t>
      </w:r>
      <w:r w:rsidR="009925E2" w:rsidRPr="001B5999">
        <w:rPr>
          <w:rFonts w:ascii="Arial" w:hAnsi="Arial" w:cs="Arial"/>
          <w:szCs w:val="20"/>
        </w:rPr>
        <w:t xml:space="preserve"> </w:t>
      </w:r>
      <w:r w:rsidR="00F949A9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>bjednateli po předání a převzetí díla</w:t>
      </w:r>
      <w:r w:rsidR="00F949A9">
        <w:rPr>
          <w:rFonts w:ascii="Arial" w:hAnsi="Arial" w:cs="Arial"/>
          <w:szCs w:val="20"/>
        </w:rPr>
        <w:t xml:space="preserve"> dle konkrétní objednávky</w:t>
      </w:r>
      <w:r w:rsidRPr="001B5999">
        <w:rPr>
          <w:rFonts w:ascii="Arial" w:hAnsi="Arial" w:cs="Arial"/>
          <w:szCs w:val="20"/>
        </w:rPr>
        <w:t xml:space="preserve">, resp. dílčího plnění </w:t>
      </w:r>
      <w:r w:rsidR="00F949A9">
        <w:rPr>
          <w:rFonts w:ascii="Arial" w:hAnsi="Arial" w:cs="Arial"/>
          <w:szCs w:val="20"/>
        </w:rPr>
        <w:t>– pokud bylo mezi Smluvními stranami sjednáno</w:t>
      </w:r>
      <w:r w:rsidRPr="001B5999">
        <w:rPr>
          <w:rFonts w:ascii="Arial" w:hAnsi="Arial" w:cs="Arial"/>
          <w:szCs w:val="20"/>
        </w:rPr>
        <w:t>.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Faktura bude mít náležitosti daňového dokladu.</w:t>
      </w:r>
    </w:p>
    <w:p w14:paraId="0FA8F01F" w14:textId="5EC1EE78" w:rsidR="00397B8F" w:rsidRPr="001B5999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Cena za dílo bude hrazena na základě faktury </w:t>
      </w:r>
      <w:r w:rsidR="00F949A9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 xml:space="preserve">hotovitele, vystavené </w:t>
      </w:r>
      <w:r w:rsidR="00F949A9">
        <w:rPr>
          <w:rFonts w:ascii="Arial" w:hAnsi="Arial" w:cs="Arial"/>
          <w:szCs w:val="20"/>
        </w:rPr>
        <w:t>Zhotovitelem</w:t>
      </w:r>
      <w:r w:rsidRPr="001B5999">
        <w:rPr>
          <w:rFonts w:ascii="Arial" w:hAnsi="Arial" w:cs="Arial"/>
          <w:szCs w:val="20"/>
        </w:rPr>
        <w:t xml:space="preserve"> po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předání </w:t>
      </w:r>
      <w:r w:rsidR="00E66A07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 xml:space="preserve">a převzetí díla. </w:t>
      </w:r>
      <w:r w:rsidR="001227FA">
        <w:rPr>
          <w:rFonts w:ascii="Arial" w:hAnsi="Arial" w:cs="Arial"/>
          <w:szCs w:val="20"/>
        </w:rPr>
        <w:t>Zhotovitel</w:t>
      </w:r>
      <w:r w:rsidRPr="001B5999">
        <w:rPr>
          <w:rFonts w:ascii="Arial" w:hAnsi="Arial" w:cs="Arial"/>
          <w:szCs w:val="20"/>
        </w:rPr>
        <w:t xml:space="preserve"> </w:t>
      </w:r>
      <w:r w:rsidR="001227FA">
        <w:rPr>
          <w:rFonts w:ascii="Arial" w:hAnsi="Arial" w:cs="Arial"/>
          <w:szCs w:val="20"/>
        </w:rPr>
        <w:t>doručí</w:t>
      </w:r>
      <w:r w:rsidRPr="001B5999">
        <w:rPr>
          <w:rFonts w:ascii="Arial" w:hAnsi="Arial" w:cs="Arial"/>
          <w:szCs w:val="20"/>
        </w:rPr>
        <w:t xml:space="preserve"> fakturu </w:t>
      </w:r>
      <w:r w:rsidR="001227FA">
        <w:rPr>
          <w:rFonts w:ascii="Arial" w:hAnsi="Arial" w:cs="Arial"/>
          <w:szCs w:val="20"/>
        </w:rPr>
        <w:t xml:space="preserve">Objednateli v elektronické podobě na e-mailovou adresu: </w:t>
      </w:r>
      <w:hyperlink r:id="rId12" w:history="1">
        <w:r w:rsidR="00E77705" w:rsidRPr="00E77705">
          <w:rPr>
            <w:rStyle w:val="Hypertextovodkaz"/>
            <w:rFonts w:ascii="Arial" w:hAnsi="Arial" w:cs="Arial"/>
            <w:color w:val="auto"/>
            <w:szCs w:val="20"/>
          </w:rPr>
          <w:t>podatelna@satt.cz</w:t>
        </w:r>
      </w:hyperlink>
      <w:r w:rsidR="00E77705" w:rsidRPr="00E77705">
        <w:rPr>
          <w:rFonts w:ascii="Arial" w:hAnsi="Arial" w:cs="Arial"/>
          <w:color w:val="auto"/>
          <w:szCs w:val="20"/>
        </w:rPr>
        <w:t>. S</w:t>
      </w:r>
      <w:r w:rsidRPr="00E77705">
        <w:rPr>
          <w:rFonts w:ascii="Arial" w:hAnsi="Arial" w:cs="Arial"/>
          <w:color w:val="auto"/>
          <w:szCs w:val="20"/>
        </w:rPr>
        <w:t xml:space="preserve">platnost </w:t>
      </w:r>
      <w:r w:rsidRPr="001B5999">
        <w:rPr>
          <w:rFonts w:ascii="Arial" w:hAnsi="Arial" w:cs="Arial"/>
          <w:szCs w:val="20"/>
        </w:rPr>
        <w:t xml:space="preserve">faktur činí 21 dní od </w:t>
      </w:r>
      <w:r w:rsidR="001227FA">
        <w:rPr>
          <w:rFonts w:ascii="Arial" w:hAnsi="Arial" w:cs="Arial"/>
          <w:szCs w:val="20"/>
        </w:rPr>
        <w:t>doručení faktury Objednateli</w:t>
      </w:r>
      <w:r w:rsidRPr="001B5999">
        <w:rPr>
          <w:rFonts w:ascii="Arial" w:hAnsi="Arial" w:cs="Arial"/>
          <w:szCs w:val="20"/>
        </w:rPr>
        <w:t>.</w:t>
      </w:r>
    </w:p>
    <w:p w14:paraId="5125F818" w14:textId="448C79B2" w:rsidR="00397B8F" w:rsidRPr="00E66A07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E66A07">
        <w:rPr>
          <w:rFonts w:ascii="Arial" w:hAnsi="Arial" w:cs="Arial"/>
          <w:szCs w:val="20"/>
        </w:rPr>
        <w:t xml:space="preserve">Podkladem pro fakturaci je </w:t>
      </w:r>
      <w:r w:rsidR="00E66A07" w:rsidRPr="00E66A07">
        <w:rPr>
          <w:rFonts w:ascii="Arial" w:hAnsi="Arial" w:cs="Arial"/>
          <w:szCs w:val="20"/>
        </w:rPr>
        <w:t>předávací list</w:t>
      </w:r>
      <w:r w:rsidRPr="00E66A07">
        <w:rPr>
          <w:rFonts w:ascii="Arial" w:hAnsi="Arial" w:cs="Arial"/>
          <w:szCs w:val="20"/>
        </w:rPr>
        <w:t xml:space="preserve"> s potvrzením převzetí splněného</w:t>
      </w:r>
      <w:r w:rsidR="009925E2" w:rsidRPr="00E66A07">
        <w:rPr>
          <w:rFonts w:ascii="Arial" w:hAnsi="Arial" w:cs="Arial"/>
          <w:szCs w:val="20"/>
        </w:rPr>
        <w:t xml:space="preserve"> </w:t>
      </w:r>
      <w:r w:rsidRPr="00E66A07">
        <w:rPr>
          <w:rFonts w:ascii="Arial" w:hAnsi="Arial" w:cs="Arial"/>
          <w:szCs w:val="20"/>
        </w:rPr>
        <w:t xml:space="preserve">díla a jeho množství </w:t>
      </w:r>
      <w:r w:rsidR="00E13675">
        <w:rPr>
          <w:rFonts w:ascii="Arial" w:hAnsi="Arial" w:cs="Arial"/>
          <w:szCs w:val="20"/>
        </w:rPr>
        <w:br/>
      </w:r>
      <w:r w:rsidRPr="00E66A07">
        <w:rPr>
          <w:rFonts w:ascii="Arial" w:hAnsi="Arial" w:cs="Arial"/>
          <w:szCs w:val="20"/>
        </w:rPr>
        <w:t>(</w:t>
      </w:r>
      <w:r w:rsidR="00173080">
        <w:rPr>
          <w:rFonts w:ascii="Arial" w:hAnsi="Arial" w:cs="Arial"/>
          <w:szCs w:val="20"/>
        </w:rPr>
        <w:t>v souladu se specifikacemi a jednotkami sjednanými v Příloze č. 1 k této Smlouvě</w:t>
      </w:r>
      <w:r w:rsidRPr="00E66A07">
        <w:rPr>
          <w:rFonts w:ascii="Arial" w:hAnsi="Arial" w:cs="Arial"/>
          <w:szCs w:val="20"/>
        </w:rPr>
        <w:t xml:space="preserve">) provedeného </w:t>
      </w:r>
      <w:r w:rsidR="001227FA">
        <w:rPr>
          <w:rFonts w:ascii="Arial" w:hAnsi="Arial" w:cs="Arial"/>
          <w:szCs w:val="20"/>
        </w:rPr>
        <w:t>Z</w:t>
      </w:r>
      <w:r w:rsidRPr="00E66A07">
        <w:rPr>
          <w:rFonts w:ascii="Arial" w:hAnsi="Arial" w:cs="Arial"/>
          <w:szCs w:val="20"/>
        </w:rPr>
        <w:t>hotovitelem.</w:t>
      </w:r>
    </w:p>
    <w:p w14:paraId="4F40309C" w14:textId="601A2095" w:rsidR="00397B8F" w:rsidRPr="001B5999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 ceně za zhotovení díla </w:t>
      </w:r>
      <w:r w:rsidR="00E66A07">
        <w:rPr>
          <w:rFonts w:ascii="Arial" w:hAnsi="Arial" w:cs="Arial"/>
          <w:szCs w:val="20"/>
        </w:rPr>
        <w:t xml:space="preserve">sjednané v Příloze č. </w:t>
      </w:r>
      <w:r w:rsidR="00173080">
        <w:rPr>
          <w:rFonts w:ascii="Arial" w:hAnsi="Arial" w:cs="Arial"/>
          <w:szCs w:val="20"/>
        </w:rPr>
        <w:t>1</w:t>
      </w:r>
      <w:r w:rsidR="00E66A07">
        <w:rPr>
          <w:rFonts w:ascii="Arial" w:hAnsi="Arial" w:cs="Arial"/>
          <w:szCs w:val="20"/>
        </w:rPr>
        <w:t xml:space="preserve"> k této smlouvě jsou</w:t>
      </w:r>
      <w:r w:rsidRPr="001B5999">
        <w:rPr>
          <w:rFonts w:ascii="Arial" w:hAnsi="Arial" w:cs="Arial"/>
          <w:szCs w:val="20"/>
        </w:rPr>
        <w:t xml:space="preserve"> zahrnuty i náklady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 použití vlastního pracovního nářadí (prostředku) zhotovitele včetně jeho nákladů spojených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zajišťováním BOZP, ekologie a PO.</w:t>
      </w:r>
    </w:p>
    <w:p w14:paraId="0CB44ED8" w14:textId="77777777" w:rsidR="009C4EE1" w:rsidRPr="001B5999" w:rsidRDefault="009C4EE1" w:rsidP="009925E2">
      <w:pPr>
        <w:spacing w:after="120"/>
        <w:jc w:val="both"/>
        <w:rPr>
          <w:rFonts w:ascii="Arial" w:hAnsi="Arial" w:cs="Arial"/>
          <w:lang w:eastAsia="cs-CZ"/>
        </w:rPr>
      </w:pPr>
    </w:p>
    <w:p w14:paraId="620DACED" w14:textId="4C85F222" w:rsidR="00397B8F" w:rsidRPr="001B5999" w:rsidRDefault="00397B8F" w:rsidP="005E2971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VI.</w:t>
      </w:r>
    </w:p>
    <w:p w14:paraId="41AFF4D6" w14:textId="77777777" w:rsidR="00397B8F" w:rsidRPr="001B5999" w:rsidRDefault="00397B8F" w:rsidP="005E2971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Práva a povinnosti smluvních stran</w:t>
      </w:r>
    </w:p>
    <w:p w14:paraId="2B9B5910" w14:textId="22906F35" w:rsidR="00397B8F" w:rsidRPr="001B5999" w:rsidRDefault="00397B8F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Objednatel </w:t>
      </w:r>
      <w:r w:rsidR="00E60744" w:rsidRPr="001B5999">
        <w:rPr>
          <w:rFonts w:ascii="Arial" w:hAnsi="Arial" w:cs="Arial"/>
          <w:szCs w:val="20"/>
        </w:rPr>
        <w:t>je povinen:</w:t>
      </w:r>
    </w:p>
    <w:p w14:paraId="1A070D89" w14:textId="4E854C5C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Poskytnout Zhotoviteli veškerou potřebnou součinnost k provedení díla, které je předmětem této </w:t>
      </w:r>
      <w:r w:rsidR="00173080"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>mlouvy.</w:t>
      </w:r>
    </w:p>
    <w:p w14:paraId="732DD865" w14:textId="574B059F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Řádně označit na mapové dokumentaci, případně vytyčit na místě prostor pro </w:t>
      </w:r>
      <w:r w:rsidR="00173080">
        <w:rPr>
          <w:rFonts w:ascii="Arial" w:hAnsi="Arial" w:cs="Arial"/>
          <w:szCs w:val="20"/>
        </w:rPr>
        <w:t>realizaci prací</w:t>
      </w:r>
      <w:r w:rsidRPr="001B5999">
        <w:rPr>
          <w:rFonts w:ascii="Arial" w:hAnsi="Arial" w:cs="Arial"/>
          <w:szCs w:val="20"/>
        </w:rPr>
        <w:t xml:space="preserve"> </w:t>
      </w:r>
      <w:r w:rsidR="00173080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určit přístupové komunikace.</w:t>
      </w:r>
    </w:p>
    <w:p w14:paraId="41A5F7D0" w14:textId="1945CEAD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Určit Zhotoviteli místo k parkování techniky a dopravních prostředků.</w:t>
      </w:r>
    </w:p>
    <w:p w14:paraId="2824B069" w14:textId="7A968480" w:rsidR="00E60744" w:rsidRPr="001B5999" w:rsidRDefault="00D47689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je povinen:</w:t>
      </w:r>
    </w:p>
    <w:p w14:paraId="7B66148A" w14:textId="79AB433B" w:rsidR="00D4768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Provést dílo v souladu s veškerými obecně závaznými předpisy, které se k předmětu díla vztahují. Zejména musí být dílo provedeno v souladu s</w:t>
      </w:r>
      <w:r w:rsidR="00173080">
        <w:rPr>
          <w:rFonts w:ascii="Arial" w:hAnsi="Arial" w:cs="Arial"/>
          <w:szCs w:val="20"/>
        </w:rPr>
        <w:t xml:space="preserve"> příslušnými technickými normami </w:t>
      </w:r>
      <w:r w:rsidR="00173080">
        <w:rPr>
          <w:rFonts w:ascii="Arial" w:hAnsi="Arial" w:cs="Arial"/>
          <w:szCs w:val="20"/>
        </w:rPr>
        <w:br/>
        <w:t xml:space="preserve">a </w:t>
      </w:r>
      <w:r w:rsidRPr="001B5999">
        <w:rPr>
          <w:rFonts w:ascii="Arial" w:hAnsi="Arial" w:cs="Arial"/>
          <w:szCs w:val="20"/>
        </w:rPr>
        <w:t>předpisy o ochraně životního prostředí, bezpečnosti práce, protipožárními a hygienickými předpisy.</w:t>
      </w:r>
      <w:r w:rsidR="00D83F37">
        <w:rPr>
          <w:rFonts w:ascii="Arial" w:hAnsi="Arial" w:cs="Arial"/>
          <w:szCs w:val="20"/>
        </w:rPr>
        <w:t xml:space="preserve"> Zhotovitel je dále povinen provádět dílo v souladu se Zásadami provádění díla specifikovanými v Příloze č. 2 k této Smlouvě. </w:t>
      </w:r>
    </w:p>
    <w:p w14:paraId="419DF6E4" w14:textId="40EE09CE" w:rsidR="00C018BA" w:rsidRPr="001B5999" w:rsidRDefault="00C018BA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1B5999">
        <w:rPr>
          <w:rFonts w:ascii="Arial" w:hAnsi="Arial" w:cs="Arial"/>
          <w:szCs w:val="20"/>
        </w:rPr>
        <w:t xml:space="preserve">rovést sjednané dílo včas a kvalitně, podle své odborné kvalifikace a dbát na to, aby svojí činností nezpůsobil škodu na dalším majetku </w:t>
      </w:r>
      <w:r w:rsidR="00173080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>bjednatele nebo třetích osob</w:t>
      </w:r>
    </w:p>
    <w:p w14:paraId="67F52E73" w14:textId="0E0BDDAB" w:rsidR="00D47689" w:rsidRPr="001B599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Provést dílo na svůj náklad a na své nebezpečí.</w:t>
      </w:r>
    </w:p>
    <w:p w14:paraId="7843ACC7" w14:textId="17BB37A0" w:rsidR="00D47689" w:rsidRPr="001B599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Zajišťovat čistotu a pořádek na místě prováděné práce a na vlastní náklad odstraňovat odpady, které v důsledku jeho činnosti vzniknou. Pozemky poškozené </w:t>
      </w:r>
      <w:r w:rsidR="00173080">
        <w:rPr>
          <w:rFonts w:ascii="Arial" w:hAnsi="Arial" w:cs="Arial"/>
          <w:szCs w:val="20"/>
        </w:rPr>
        <w:t>pracemi na díle</w:t>
      </w:r>
      <w:r w:rsidRPr="001B5999">
        <w:rPr>
          <w:rFonts w:ascii="Arial" w:hAnsi="Arial" w:cs="Arial"/>
          <w:szCs w:val="20"/>
        </w:rPr>
        <w:t xml:space="preserve"> nad obvyklou míru je povinen na vlastní náklady uvést do původního stavu. </w:t>
      </w:r>
    </w:p>
    <w:p w14:paraId="3DACC3E1" w14:textId="5147C448" w:rsidR="00273989" w:rsidRPr="001B5999" w:rsidRDefault="00273989" w:rsidP="002739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D</w:t>
      </w:r>
      <w:r w:rsidRPr="001B5999">
        <w:rPr>
          <w:rFonts w:ascii="Arial" w:hAnsi="Arial" w:cs="Arial"/>
          <w:szCs w:val="20"/>
        </w:rPr>
        <w:t>održovat bezpečné pracovní postupy, veškerá pravidla BOZP a používat legislativou požadované ochranné pomůcky. Před započetím díla a následně kdykoliv na požádání Objednatele předložit Objednateli platný doklad o periodickém školení BOZP.</w:t>
      </w:r>
    </w:p>
    <w:p w14:paraId="27E371DF" w14:textId="2C10E507" w:rsidR="00273989" w:rsidRPr="007C4B51" w:rsidRDefault="00273989" w:rsidP="007C4B51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</w:t>
      </w:r>
      <w:r w:rsidRPr="001B5999">
        <w:rPr>
          <w:rFonts w:ascii="Arial" w:hAnsi="Arial" w:cs="Arial"/>
          <w:szCs w:val="20"/>
        </w:rPr>
        <w:t xml:space="preserve">ahradit </w:t>
      </w:r>
      <w:r w:rsidR="00173080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 xml:space="preserve">bjednateli škodu, jež mu vznikne nedodržením ujednání této </w:t>
      </w:r>
      <w:r w:rsidR="00173080"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 xml:space="preserve">mlouvy, pokud ji neodstraní </w:t>
      </w:r>
      <w:r w:rsidR="00173080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 vlastním nákladem.</w:t>
      </w:r>
      <w:r w:rsidR="007C4B51" w:rsidRPr="007C4B51">
        <w:rPr>
          <w:rFonts w:ascii="Arial" w:hAnsi="Arial" w:cs="Arial"/>
          <w:szCs w:val="20"/>
        </w:rPr>
        <w:t xml:space="preserve"> </w:t>
      </w:r>
      <w:r w:rsidR="007C4B51" w:rsidRPr="001B5999">
        <w:rPr>
          <w:rFonts w:ascii="Arial" w:hAnsi="Arial" w:cs="Arial"/>
          <w:szCs w:val="20"/>
        </w:rPr>
        <w:t xml:space="preserve">V případě, že činností </w:t>
      </w:r>
      <w:r w:rsidR="007C4B51">
        <w:rPr>
          <w:rFonts w:ascii="Arial" w:hAnsi="Arial" w:cs="Arial"/>
          <w:szCs w:val="20"/>
        </w:rPr>
        <w:t>Z</w:t>
      </w:r>
      <w:r w:rsidR="007C4B51" w:rsidRPr="001B5999">
        <w:rPr>
          <w:rFonts w:ascii="Arial" w:hAnsi="Arial" w:cs="Arial"/>
          <w:szCs w:val="20"/>
        </w:rPr>
        <w:t xml:space="preserve">hotovitele bude </w:t>
      </w:r>
      <w:r w:rsidR="007C4B51">
        <w:rPr>
          <w:rFonts w:ascii="Arial" w:hAnsi="Arial" w:cs="Arial"/>
          <w:szCs w:val="20"/>
        </w:rPr>
        <w:t>O</w:t>
      </w:r>
      <w:r w:rsidR="007C4B51" w:rsidRPr="001B5999">
        <w:rPr>
          <w:rFonts w:ascii="Arial" w:hAnsi="Arial" w:cs="Arial"/>
          <w:szCs w:val="20"/>
        </w:rPr>
        <w:t xml:space="preserve">bjednateli způsobena škoda, je </w:t>
      </w:r>
      <w:r w:rsidR="007C4B51">
        <w:rPr>
          <w:rFonts w:ascii="Arial" w:hAnsi="Arial" w:cs="Arial"/>
          <w:szCs w:val="20"/>
        </w:rPr>
        <w:t>O</w:t>
      </w:r>
      <w:r w:rsidR="007C4B51" w:rsidRPr="001B5999">
        <w:rPr>
          <w:rFonts w:ascii="Arial" w:hAnsi="Arial" w:cs="Arial"/>
          <w:szCs w:val="20"/>
        </w:rPr>
        <w:t xml:space="preserve">bjednatel oprávněn takto vzniklou škodu započítat proti jakékoliv pohledávce </w:t>
      </w:r>
      <w:r w:rsidR="007C4B51">
        <w:rPr>
          <w:rFonts w:ascii="Arial" w:hAnsi="Arial" w:cs="Arial"/>
          <w:szCs w:val="20"/>
        </w:rPr>
        <w:t>Z</w:t>
      </w:r>
      <w:r w:rsidR="007C4B51" w:rsidRPr="001B5999">
        <w:rPr>
          <w:rFonts w:ascii="Arial" w:hAnsi="Arial" w:cs="Arial"/>
          <w:szCs w:val="20"/>
        </w:rPr>
        <w:t>hotovitele.</w:t>
      </w:r>
    </w:p>
    <w:p w14:paraId="74B5BF80" w14:textId="446D1B42" w:rsidR="00273989" w:rsidRPr="001B5999" w:rsidRDefault="00273989" w:rsidP="002739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Neprodleně informovat </w:t>
      </w:r>
      <w:r w:rsidR="00173080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>bjednatele o tom, že pozbyl oprávnění k podnikatelské činnosti potřebné k provedení díla podle této smlouvy; ustanovení § 5 odst. 2 občanského zákoníku tím není dotčeno</w:t>
      </w:r>
      <w:r>
        <w:rPr>
          <w:rFonts w:ascii="Arial" w:hAnsi="Arial" w:cs="Arial"/>
          <w:szCs w:val="20"/>
        </w:rPr>
        <w:t>.</w:t>
      </w:r>
    </w:p>
    <w:p w14:paraId="7F46581B" w14:textId="15B6EAE1" w:rsidR="00397B8F" w:rsidRPr="001B5999" w:rsidRDefault="00397B8F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Vady díla je </w:t>
      </w:r>
      <w:r w:rsidR="00173080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 xml:space="preserve">bjednatel oprávněn oznámit </w:t>
      </w:r>
      <w:r w:rsidR="00173080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</w:t>
      </w:r>
      <w:r w:rsidR="00273989">
        <w:rPr>
          <w:rFonts w:ascii="Arial" w:hAnsi="Arial" w:cs="Arial"/>
          <w:szCs w:val="20"/>
        </w:rPr>
        <w:t>i</w:t>
      </w:r>
      <w:r w:rsidRPr="001B5999">
        <w:rPr>
          <w:rFonts w:ascii="Arial" w:hAnsi="Arial" w:cs="Arial"/>
          <w:szCs w:val="20"/>
        </w:rPr>
        <w:t xml:space="preserve"> kdykoliv v průběhu provádění díla,</w:t>
      </w:r>
      <w:r w:rsidR="00BC60A1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při předání díla, jakož i po provedení díla. Vady oznamuje </w:t>
      </w:r>
      <w:r w:rsidR="00173080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 xml:space="preserve">bjednatel </w:t>
      </w:r>
      <w:r w:rsidR="00173080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hotoviteli písemně.</w:t>
      </w:r>
    </w:p>
    <w:p w14:paraId="00FA5D53" w14:textId="77777777" w:rsidR="007A52B2" w:rsidRPr="001B5999" w:rsidRDefault="007A52B2" w:rsidP="00F07CAF">
      <w:pPr>
        <w:spacing w:after="120"/>
        <w:rPr>
          <w:rFonts w:ascii="Arial" w:hAnsi="Arial" w:cs="Arial"/>
          <w:lang w:eastAsia="cs-CZ"/>
        </w:rPr>
      </w:pPr>
    </w:p>
    <w:p w14:paraId="4C1CE732" w14:textId="73B58906" w:rsidR="00F07CAF" w:rsidRPr="001B5999" w:rsidRDefault="00C018BA" w:rsidP="006A438A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VII</w:t>
      </w:r>
      <w:r w:rsidR="00F07CAF" w:rsidRPr="001B5999">
        <w:rPr>
          <w:rFonts w:ascii="Arial" w:hAnsi="Arial" w:cs="Arial"/>
          <w:b/>
          <w:bCs/>
          <w:lang w:eastAsia="cs-CZ"/>
        </w:rPr>
        <w:t>.</w:t>
      </w:r>
    </w:p>
    <w:p w14:paraId="0BDE385E" w14:textId="0FBD1FEB" w:rsidR="00F07CAF" w:rsidRPr="001B5999" w:rsidRDefault="00F07CAF" w:rsidP="006A438A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 xml:space="preserve">Prodlení </w:t>
      </w:r>
      <w:r w:rsidR="00173080">
        <w:rPr>
          <w:rFonts w:ascii="Arial" w:hAnsi="Arial" w:cs="Arial"/>
          <w:b/>
          <w:bCs/>
          <w:lang w:eastAsia="cs-CZ"/>
        </w:rPr>
        <w:t>Z</w:t>
      </w:r>
      <w:r w:rsidRPr="001B5999">
        <w:rPr>
          <w:rFonts w:ascii="Arial" w:hAnsi="Arial" w:cs="Arial"/>
          <w:b/>
          <w:bCs/>
          <w:lang w:eastAsia="cs-CZ"/>
        </w:rPr>
        <w:t>hotovitele</w:t>
      </w:r>
    </w:p>
    <w:p w14:paraId="34D363C8" w14:textId="49ACA77D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Zhotovitel je v prodlení, pokud dílo neprovede v době sjednané v dílčí písemné objednávce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 xml:space="preserve">objednatele uzavřené podle čl. II odst. </w:t>
      </w:r>
      <w:r w:rsidR="00C018BA" w:rsidRPr="00B453B4">
        <w:rPr>
          <w:rFonts w:ascii="Arial" w:hAnsi="Arial" w:cs="Arial"/>
          <w:szCs w:val="20"/>
        </w:rPr>
        <w:t>1</w:t>
      </w:r>
      <w:r w:rsidRPr="00B453B4">
        <w:rPr>
          <w:rFonts w:ascii="Arial" w:hAnsi="Arial" w:cs="Arial"/>
          <w:szCs w:val="20"/>
        </w:rPr>
        <w:t xml:space="preserve"> této </w:t>
      </w:r>
      <w:r w:rsidR="0030593A">
        <w:rPr>
          <w:rFonts w:ascii="Arial" w:hAnsi="Arial" w:cs="Arial"/>
          <w:szCs w:val="20"/>
        </w:rPr>
        <w:t>S</w:t>
      </w:r>
      <w:r w:rsidRPr="00B453B4">
        <w:rPr>
          <w:rFonts w:ascii="Arial" w:hAnsi="Arial" w:cs="Arial"/>
          <w:szCs w:val="20"/>
        </w:rPr>
        <w:t>mlouvy.</w:t>
      </w:r>
    </w:p>
    <w:p w14:paraId="1B553EAE" w14:textId="7CCF5A2D" w:rsidR="00F07CAF" w:rsidRDefault="00C43863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Smluvní strany sjednávají pro případ prodlení Zhotovitele </w:t>
      </w:r>
      <w:r w:rsidR="00234193">
        <w:rPr>
          <w:rFonts w:ascii="Arial" w:hAnsi="Arial" w:cs="Arial"/>
          <w:szCs w:val="20"/>
        </w:rPr>
        <w:t xml:space="preserve">se splněním díla v době sjednané v dílčí objednávce dle čl. II odst. 1 této Smlouvy smluvní pokutu ve výši </w:t>
      </w:r>
      <w:r w:rsidR="00FF6D55">
        <w:rPr>
          <w:rFonts w:ascii="Arial" w:hAnsi="Arial" w:cs="Arial"/>
          <w:szCs w:val="20"/>
        </w:rPr>
        <w:t>2.000,-</w:t>
      </w:r>
      <w:r w:rsidR="00234193">
        <w:rPr>
          <w:rFonts w:ascii="Arial" w:hAnsi="Arial" w:cs="Arial"/>
          <w:szCs w:val="20"/>
        </w:rPr>
        <w:t xml:space="preserve"> Kč za každý započatý den takového prodlení.</w:t>
      </w:r>
    </w:p>
    <w:p w14:paraId="0BED701C" w14:textId="77777777" w:rsidR="00B14608" w:rsidRPr="00B453B4" w:rsidRDefault="00B14608" w:rsidP="00B14608">
      <w:pPr>
        <w:pStyle w:val="Odstavecseseznamem"/>
        <w:ind w:left="426"/>
        <w:contextualSpacing w:val="0"/>
        <w:jc w:val="both"/>
        <w:rPr>
          <w:rFonts w:ascii="Arial" w:hAnsi="Arial" w:cs="Arial"/>
          <w:szCs w:val="20"/>
        </w:rPr>
      </w:pPr>
    </w:p>
    <w:p w14:paraId="71913A1D" w14:textId="77777777" w:rsidR="00B14608" w:rsidRPr="001B5999" w:rsidRDefault="00B14608" w:rsidP="00B14608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XII.</w:t>
      </w:r>
    </w:p>
    <w:p w14:paraId="6B6F6304" w14:textId="77777777" w:rsidR="00B14608" w:rsidRPr="001B5999" w:rsidRDefault="00B14608" w:rsidP="00B14608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Odstoupení od smlouvy</w:t>
      </w:r>
    </w:p>
    <w:p w14:paraId="2B3693A7" w14:textId="3695A082" w:rsidR="00B14608" w:rsidRPr="001B5999" w:rsidRDefault="00B14608" w:rsidP="00B14608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se zavazuje zahájit práce na sjednaném díle nejpozději do data uvedené</w:t>
      </w:r>
      <w:r w:rsidR="00CE264D">
        <w:rPr>
          <w:rFonts w:ascii="Arial" w:hAnsi="Arial" w:cs="Arial"/>
          <w:szCs w:val="20"/>
        </w:rPr>
        <w:t>ho</w:t>
      </w:r>
      <w:r w:rsidRPr="001B5999">
        <w:rPr>
          <w:rFonts w:ascii="Arial" w:hAnsi="Arial" w:cs="Arial"/>
          <w:szCs w:val="20"/>
        </w:rPr>
        <w:t xml:space="preserve"> na objednávce, uplynutím sjednaného data bez započetí prací na díle má </w:t>
      </w:r>
      <w:r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 xml:space="preserve">bjednatel právo písemným oznámením odstoupit od této </w:t>
      </w:r>
      <w:r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 xml:space="preserve">mlouvy a tato </w:t>
      </w:r>
      <w:r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 xml:space="preserve">mlouva se doručením odstoupení </w:t>
      </w:r>
      <w:r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hotoviteli od počátku ruší.</w:t>
      </w:r>
    </w:p>
    <w:p w14:paraId="7CD39446" w14:textId="15817A8C" w:rsidR="00B14608" w:rsidRPr="001B5999" w:rsidRDefault="006A7C61" w:rsidP="00B14608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je dále oprávněn od smlouvy odstoupit v</w:t>
      </w:r>
      <w:r w:rsidR="00B14608" w:rsidRPr="001B5999">
        <w:rPr>
          <w:rFonts w:ascii="Arial" w:hAnsi="Arial" w:cs="Arial"/>
          <w:szCs w:val="20"/>
        </w:rPr>
        <w:t xml:space="preserve"> případě opakovaného zjištění nerespektování požadavků BOZP, PO a ekologie. </w:t>
      </w:r>
    </w:p>
    <w:p w14:paraId="7DA1989A" w14:textId="77777777" w:rsidR="00993503" w:rsidRPr="001B5999" w:rsidRDefault="00993503" w:rsidP="00993503">
      <w:pPr>
        <w:spacing w:after="120"/>
        <w:jc w:val="both"/>
        <w:rPr>
          <w:rFonts w:ascii="Arial" w:hAnsi="Arial" w:cs="Arial"/>
          <w:lang w:eastAsia="cs-CZ"/>
        </w:rPr>
      </w:pPr>
    </w:p>
    <w:p w14:paraId="42B30757" w14:textId="697E2878" w:rsidR="00F07CAF" w:rsidRPr="001B5999" w:rsidRDefault="00B453B4" w:rsidP="00993503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VIII</w:t>
      </w:r>
      <w:r w:rsidR="00F07CAF" w:rsidRPr="001B5999">
        <w:rPr>
          <w:rFonts w:ascii="Arial" w:hAnsi="Arial" w:cs="Arial"/>
          <w:b/>
          <w:bCs/>
          <w:lang w:eastAsia="cs-CZ"/>
        </w:rPr>
        <w:t>.</w:t>
      </w:r>
    </w:p>
    <w:p w14:paraId="692D690C" w14:textId="77777777" w:rsidR="00F07CAF" w:rsidRPr="001B5999" w:rsidRDefault="00F07CAF" w:rsidP="00993503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Ostatní ujednání</w:t>
      </w:r>
    </w:p>
    <w:p w14:paraId="01FD528B" w14:textId="32E6B2E3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Smlouva nabývá platnosti </w:t>
      </w:r>
      <w:r w:rsidR="00C961B4">
        <w:rPr>
          <w:rFonts w:ascii="Arial" w:hAnsi="Arial" w:cs="Arial"/>
          <w:szCs w:val="20"/>
        </w:rPr>
        <w:t xml:space="preserve">a účinnosti </w:t>
      </w:r>
      <w:r w:rsidRPr="001B5999">
        <w:rPr>
          <w:rFonts w:ascii="Arial" w:hAnsi="Arial" w:cs="Arial"/>
          <w:szCs w:val="20"/>
        </w:rPr>
        <w:t>dnem podpisu oběma stranami.</w:t>
      </w:r>
    </w:p>
    <w:p w14:paraId="322A6288" w14:textId="790F982C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Ostatní vztahy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mezi podnikateli se řídí obecnými ustanoveními občanského zákoníku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platném znění upravujícími smlouvu o dílo.</w:t>
      </w:r>
      <w:r w:rsidR="007C4B51">
        <w:rPr>
          <w:rFonts w:ascii="Arial" w:hAnsi="Arial" w:cs="Arial"/>
          <w:szCs w:val="20"/>
        </w:rPr>
        <w:t xml:space="preserve"> </w:t>
      </w:r>
    </w:p>
    <w:p w14:paraId="64CC7B26" w14:textId="4F83EE72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Ukáže-li se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kterékoliv z ustanovení této </w:t>
      </w:r>
      <w:r w:rsidR="007C4B51"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>mlouvy neplatné a neúčinné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se z jakýchkoliv důvodů neplatným nebo neúčinným stane, nemá tato skutečnost vliv na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platnost a účinnost ostatních ustanovení </w:t>
      </w:r>
      <w:r w:rsidR="007C4B51"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>mlouvy. Pro takový případ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se </w:t>
      </w:r>
      <w:r w:rsidR="007C4B51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 xml:space="preserve">bjednatel a </w:t>
      </w:r>
      <w:r w:rsidR="007C4B51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 zavazují nahradit bez zbytečného odkladu neplatné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neúčinné ustanovení ustanovením platným a účinným tak, aby význam ustanovení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neplatného nebo neúčinného zůstal zachován.</w:t>
      </w:r>
    </w:p>
    <w:p w14:paraId="59AF51DE" w14:textId="7E2BCECF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Tato </w:t>
      </w:r>
      <w:r w:rsidR="007C4B51">
        <w:rPr>
          <w:rFonts w:ascii="Arial" w:hAnsi="Arial" w:cs="Arial"/>
          <w:szCs w:val="20"/>
        </w:rPr>
        <w:t>Smlouva</w:t>
      </w:r>
      <w:r w:rsidRPr="001B5999">
        <w:rPr>
          <w:rFonts w:ascii="Arial" w:hAnsi="Arial" w:cs="Arial"/>
          <w:szCs w:val="20"/>
        </w:rPr>
        <w:t xml:space="preserve"> je sepsána ve dvou vyhotoveních, po jednom pro </w:t>
      </w:r>
      <w:r w:rsidR="007C4B51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 xml:space="preserve">bjednatele i </w:t>
      </w:r>
      <w:r w:rsidR="007C4B51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a její změny či doplnění, lze činit pouze písemným dodatkem k této </w:t>
      </w:r>
      <w:r w:rsidR="007C4B51"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>mlouvě, podepsaným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oběma stranami.</w:t>
      </w:r>
    </w:p>
    <w:p w14:paraId="639453AD" w14:textId="021054DC" w:rsidR="00F07CAF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Smluvní strany shodně prohlašují, že si tuto </w:t>
      </w:r>
      <w:r w:rsidR="00B70F65">
        <w:rPr>
          <w:rFonts w:ascii="Arial" w:hAnsi="Arial" w:cs="Arial"/>
          <w:szCs w:val="20"/>
        </w:rPr>
        <w:t>Smlouvu</w:t>
      </w:r>
      <w:r w:rsidRPr="001B5999">
        <w:rPr>
          <w:rFonts w:ascii="Arial" w:hAnsi="Arial" w:cs="Arial"/>
          <w:szCs w:val="20"/>
        </w:rPr>
        <w:t xml:space="preserve"> před jejím podepsáním přečetly, že byla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uzavřena po vzájemném projednání podle pravé a svobodné vůle, že jejímu obsahu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porozuměly </w:t>
      </w:r>
      <w:r w:rsidR="00B70F65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svůj projev vůle učinily vážně, určitě, srozumitelně, dobrovolně a nikoli v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tísni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za nápadně nevýhodných podmínek, a že se na celém jejím obsahu dohodly, což stvrzují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oprávnění zástupci </w:t>
      </w:r>
      <w:r w:rsidR="00B70F65">
        <w:rPr>
          <w:rFonts w:ascii="Arial" w:hAnsi="Arial" w:cs="Arial"/>
          <w:szCs w:val="20"/>
        </w:rPr>
        <w:t>Smluvních</w:t>
      </w:r>
      <w:r w:rsidRPr="001B5999">
        <w:rPr>
          <w:rFonts w:ascii="Arial" w:hAnsi="Arial" w:cs="Arial"/>
          <w:szCs w:val="20"/>
        </w:rPr>
        <w:t xml:space="preserve"> stran svými podpisy.</w:t>
      </w:r>
    </w:p>
    <w:p w14:paraId="037FCDF7" w14:textId="77777777" w:rsidR="00C961B4" w:rsidRPr="001B5999" w:rsidRDefault="00C961B4" w:rsidP="00C961B4">
      <w:pPr>
        <w:pStyle w:val="Odstavecseseznamem"/>
        <w:ind w:left="426"/>
        <w:contextualSpacing w:val="0"/>
        <w:jc w:val="both"/>
        <w:rPr>
          <w:rFonts w:ascii="Arial" w:hAnsi="Arial" w:cs="Arial"/>
          <w:szCs w:val="20"/>
        </w:rPr>
      </w:pPr>
    </w:p>
    <w:p w14:paraId="6073C391" w14:textId="4A0FFB45" w:rsidR="007F723F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386F5E">
        <w:rPr>
          <w:rFonts w:ascii="Arial" w:hAnsi="Arial" w:cs="Arial"/>
          <w:szCs w:val="20"/>
        </w:rPr>
        <w:lastRenderedPageBreak/>
        <w:t>Nedílnou součástí smlouvy jsou</w:t>
      </w:r>
      <w:r w:rsidR="007F723F">
        <w:rPr>
          <w:rFonts w:ascii="Arial" w:hAnsi="Arial" w:cs="Arial"/>
          <w:szCs w:val="20"/>
        </w:rPr>
        <w:t>:</w:t>
      </w:r>
    </w:p>
    <w:p w14:paraId="5B5F7C70" w14:textId="24C97AAB" w:rsidR="00F07CAF" w:rsidRDefault="00F07CAF" w:rsidP="007F723F">
      <w:pPr>
        <w:pStyle w:val="Odstavecseseznamem"/>
        <w:ind w:left="426"/>
        <w:contextualSpacing w:val="0"/>
        <w:jc w:val="both"/>
        <w:rPr>
          <w:rFonts w:ascii="Arial" w:hAnsi="Arial" w:cs="Arial"/>
          <w:szCs w:val="20"/>
        </w:rPr>
      </w:pPr>
      <w:r w:rsidRPr="00386F5E">
        <w:rPr>
          <w:rFonts w:ascii="Arial" w:hAnsi="Arial" w:cs="Arial"/>
          <w:szCs w:val="20"/>
        </w:rPr>
        <w:t xml:space="preserve">Příloha č. 1: </w:t>
      </w:r>
      <w:r w:rsidR="00993FB7">
        <w:rPr>
          <w:rFonts w:ascii="Arial" w:hAnsi="Arial" w:cs="Arial"/>
          <w:szCs w:val="20"/>
        </w:rPr>
        <w:t>Specifikace a cenová tabulka</w:t>
      </w:r>
      <w:r w:rsidRPr="00386F5E">
        <w:rPr>
          <w:rFonts w:ascii="Arial" w:hAnsi="Arial" w:cs="Arial"/>
          <w:szCs w:val="20"/>
        </w:rPr>
        <w:t>.</w:t>
      </w:r>
    </w:p>
    <w:p w14:paraId="194F9335" w14:textId="77D35051" w:rsidR="007F723F" w:rsidRPr="00386F5E" w:rsidRDefault="007F723F" w:rsidP="007F723F">
      <w:pPr>
        <w:pStyle w:val="Odstavecseseznamem"/>
        <w:ind w:left="426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Příloha č. 2: Zásady provádění díla</w:t>
      </w:r>
    </w:p>
    <w:p w14:paraId="36D0CE7C" w14:textId="48B10A80" w:rsidR="005B1A09" w:rsidRPr="001B5999" w:rsidRDefault="005B1A09" w:rsidP="00970F7F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74455A38" w14:textId="141938B7" w:rsidR="00970F7F" w:rsidRPr="001B5999" w:rsidRDefault="00970F7F" w:rsidP="00970F7F">
      <w:pPr>
        <w:spacing w:after="120"/>
        <w:jc w:val="both"/>
        <w:rPr>
          <w:rFonts w:ascii="Arial" w:hAnsi="Arial" w:cs="Arial"/>
          <w:lang w:eastAsia="cs-CZ"/>
        </w:rPr>
      </w:pPr>
    </w:p>
    <w:p w14:paraId="26A1769C" w14:textId="77777777" w:rsidR="000F11B3" w:rsidRPr="001B5999" w:rsidRDefault="000F11B3" w:rsidP="00970F7F">
      <w:pPr>
        <w:spacing w:after="120"/>
        <w:jc w:val="both"/>
        <w:rPr>
          <w:rFonts w:ascii="Arial" w:hAnsi="Arial" w:cs="Arial"/>
          <w:lang w:eastAsia="cs-CZ"/>
        </w:rPr>
      </w:pPr>
    </w:p>
    <w:p w14:paraId="0321C530" w14:textId="77777777" w:rsidR="000F11B3" w:rsidRPr="001B5999" w:rsidRDefault="000F11B3" w:rsidP="000F11B3">
      <w:pPr>
        <w:autoSpaceDE w:val="0"/>
        <w:autoSpaceDN w:val="0"/>
        <w:adjustRightInd w:val="0"/>
        <w:rPr>
          <w:rFonts w:ascii="Arial" w:hAnsi="Arial" w:cs="Arial"/>
        </w:rPr>
      </w:pPr>
      <w:r w:rsidRPr="001B5999">
        <w:rPr>
          <w:rFonts w:ascii="Arial" w:hAnsi="Arial" w:cs="Arial"/>
        </w:rPr>
        <w:t>Ve Žďáře nad Sázavou dne …………..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  <w:t xml:space="preserve">V </w:t>
      </w:r>
      <w:r w:rsidRPr="001B5999">
        <w:rPr>
          <w:rFonts w:ascii="Arial" w:hAnsi="Arial" w:cs="Arial"/>
          <w:highlight w:val="cyan"/>
        </w:rPr>
        <w:t>………………………</w:t>
      </w:r>
      <w:r w:rsidRPr="001B5999">
        <w:rPr>
          <w:rFonts w:ascii="Arial" w:hAnsi="Arial" w:cs="Arial"/>
        </w:rPr>
        <w:t xml:space="preserve"> dne </w:t>
      </w:r>
      <w:r w:rsidRPr="001B5999">
        <w:rPr>
          <w:rFonts w:ascii="Arial" w:hAnsi="Arial" w:cs="Arial"/>
          <w:highlight w:val="cyan"/>
        </w:rPr>
        <w:t>…………….</w:t>
      </w:r>
    </w:p>
    <w:p w14:paraId="419674DD" w14:textId="1F937726" w:rsidR="000F11B3" w:rsidRPr="001B5999" w:rsidRDefault="000F11B3" w:rsidP="000F11B3">
      <w:pPr>
        <w:rPr>
          <w:rFonts w:ascii="Arial" w:hAnsi="Arial" w:cs="Arial"/>
        </w:rPr>
      </w:pPr>
    </w:p>
    <w:p w14:paraId="774EA021" w14:textId="77777777" w:rsidR="00F4351B" w:rsidRPr="001B5999" w:rsidRDefault="00F4351B" w:rsidP="000F11B3">
      <w:pPr>
        <w:rPr>
          <w:rFonts w:ascii="Arial" w:hAnsi="Arial" w:cs="Arial"/>
        </w:rPr>
      </w:pPr>
    </w:p>
    <w:p w14:paraId="440E257E" w14:textId="77777777" w:rsidR="000F11B3" w:rsidRPr="001B5999" w:rsidRDefault="000F11B3" w:rsidP="000F11B3">
      <w:pPr>
        <w:rPr>
          <w:rFonts w:ascii="Arial" w:hAnsi="Arial" w:cs="Arial"/>
        </w:rPr>
      </w:pPr>
    </w:p>
    <w:p w14:paraId="6DC13022" w14:textId="77777777" w:rsidR="000F11B3" w:rsidRPr="001B5999" w:rsidRDefault="000F11B3" w:rsidP="000F11B3">
      <w:pPr>
        <w:rPr>
          <w:rFonts w:ascii="Arial" w:hAnsi="Arial" w:cs="Arial"/>
        </w:rPr>
      </w:pPr>
    </w:p>
    <w:p w14:paraId="27606EA1" w14:textId="4849DC71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</w:rPr>
        <w:t xml:space="preserve">za </w:t>
      </w:r>
      <w:r w:rsidR="006A7C61">
        <w:rPr>
          <w:rFonts w:ascii="Arial" w:hAnsi="Arial" w:cs="Arial"/>
        </w:rPr>
        <w:t>O</w:t>
      </w:r>
      <w:r w:rsidRPr="001B5999">
        <w:rPr>
          <w:rFonts w:ascii="Arial" w:hAnsi="Arial" w:cs="Arial"/>
        </w:rPr>
        <w:t>bjednatele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</w:rPr>
        <w:t xml:space="preserve">za </w:t>
      </w:r>
      <w:r w:rsidR="006A7C61">
        <w:rPr>
          <w:rFonts w:ascii="Arial" w:hAnsi="Arial" w:cs="Arial"/>
        </w:rPr>
        <w:t>Z</w:t>
      </w:r>
      <w:r w:rsidRPr="001B5999">
        <w:rPr>
          <w:rFonts w:ascii="Arial" w:hAnsi="Arial" w:cs="Arial"/>
        </w:rPr>
        <w:t>hotovitele:</w:t>
      </w:r>
    </w:p>
    <w:p w14:paraId="223A5C12" w14:textId="62E40C38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  <w:b/>
          <w:bCs/>
        </w:rPr>
        <w:t>Ing. Petr Scheib, MBA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</w:p>
    <w:p w14:paraId="33EADA1C" w14:textId="61B5B3CE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</w:rPr>
        <w:t>Prokura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</w:p>
    <w:p w14:paraId="40BF008A" w14:textId="77777777" w:rsidR="00970F7F" w:rsidRPr="001B5999" w:rsidRDefault="00970F7F" w:rsidP="00970F7F">
      <w:pPr>
        <w:spacing w:after="12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4D29A2F" w14:textId="1E71B63F" w:rsidR="00F07CAF" w:rsidRPr="001B5999" w:rsidRDefault="00F07CAF" w:rsidP="00F07CAF">
      <w:pPr>
        <w:spacing w:after="120"/>
        <w:rPr>
          <w:rFonts w:ascii="Arial" w:hAnsi="Arial" w:cs="Arial"/>
          <w:lang w:eastAsia="cs-CZ"/>
        </w:rPr>
      </w:pPr>
    </w:p>
    <w:p w14:paraId="00541D04" w14:textId="35E9E30B" w:rsidR="00AD09C0" w:rsidRPr="001B5999" w:rsidRDefault="00AD09C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br w:type="page"/>
      </w:r>
    </w:p>
    <w:p w14:paraId="46473040" w14:textId="624B7453" w:rsidR="00734BBF" w:rsidRPr="001B5999" w:rsidRDefault="00734BBF" w:rsidP="00734BBF">
      <w:pPr>
        <w:spacing w:after="120"/>
        <w:rPr>
          <w:rFonts w:ascii="Arial" w:hAnsi="Arial" w:cs="Arial"/>
          <w:b/>
          <w:bCs/>
          <w:sz w:val="22"/>
          <w:szCs w:val="22"/>
          <w:lang w:eastAsia="cs-CZ"/>
        </w:rPr>
      </w:pPr>
      <w:r w:rsidRPr="001B5999">
        <w:rPr>
          <w:rFonts w:ascii="Arial" w:hAnsi="Arial" w:cs="Arial"/>
          <w:b/>
          <w:bCs/>
          <w:sz w:val="22"/>
          <w:szCs w:val="22"/>
          <w:lang w:eastAsia="cs-CZ"/>
        </w:rPr>
        <w:lastRenderedPageBreak/>
        <w:t xml:space="preserve">Příloha č. </w:t>
      </w:r>
      <w:r>
        <w:rPr>
          <w:rFonts w:ascii="Arial" w:hAnsi="Arial" w:cs="Arial"/>
          <w:b/>
          <w:bCs/>
          <w:sz w:val="22"/>
          <w:szCs w:val="22"/>
          <w:lang w:eastAsia="cs-CZ"/>
        </w:rPr>
        <w:t>1</w:t>
      </w:r>
      <w:r w:rsidRPr="001B5999">
        <w:rPr>
          <w:rFonts w:ascii="Arial" w:hAnsi="Arial" w:cs="Arial"/>
          <w:b/>
          <w:bCs/>
          <w:sz w:val="22"/>
          <w:szCs w:val="22"/>
          <w:lang w:eastAsia="cs-CZ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cs-CZ"/>
        </w:rPr>
        <w:t>Specifikace a cenová tabulka</w:t>
      </w:r>
    </w:p>
    <w:p w14:paraId="22961563" w14:textId="77777777" w:rsidR="00734BBF" w:rsidRDefault="00734BBF">
      <w:pPr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50CF0EBB" w14:textId="12935D51" w:rsidR="00F222AF" w:rsidRPr="003F13AB" w:rsidRDefault="003F13AB">
      <w:pPr>
        <w:rPr>
          <w:rFonts w:ascii="Arial" w:hAnsi="Arial" w:cs="Arial"/>
          <w:i/>
          <w:iCs/>
          <w:lang w:eastAsia="cs-CZ"/>
        </w:rPr>
      </w:pPr>
      <w:r w:rsidRPr="003F13AB">
        <w:rPr>
          <w:rFonts w:ascii="Arial" w:hAnsi="Arial" w:cs="Arial"/>
          <w:i/>
          <w:iCs/>
          <w:lang w:eastAsia="cs-CZ"/>
        </w:rPr>
        <w:t xml:space="preserve">Na tomto místě bude vložena tabulka dle Přílohy č. 1 k zadávací dokumentaci. </w:t>
      </w:r>
    </w:p>
    <w:p w14:paraId="4A8FCF6A" w14:textId="77777777" w:rsidR="00F222AF" w:rsidRDefault="00F222AF">
      <w:pPr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5FE9FE1B" w14:textId="77777777" w:rsidR="00F222AF" w:rsidRDefault="00F222AF">
      <w:pPr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06C6EB7A" w14:textId="77777777" w:rsidR="00F222AF" w:rsidRDefault="00F222AF">
      <w:pPr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2CEB4A48" w14:textId="77777777" w:rsidR="00734BBF" w:rsidRDefault="00734BBF">
      <w:pPr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24F47A7E" w14:textId="77777777" w:rsidR="000E4DED" w:rsidRDefault="000E4DED">
      <w:pPr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06638BDF" w14:textId="7222EF15" w:rsidR="000E4DED" w:rsidRDefault="000E4DED" w:rsidP="000E4DED">
      <w:pPr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235A3E1F" w14:textId="11A48181" w:rsidR="00D87453" w:rsidRDefault="00D87453">
      <w:pPr>
        <w:rPr>
          <w:rFonts w:ascii="Arial" w:hAnsi="Arial" w:cs="Arial"/>
          <w:b/>
          <w:bCs/>
          <w:sz w:val="22"/>
          <w:szCs w:val="22"/>
          <w:lang w:eastAsia="cs-CZ"/>
        </w:rPr>
      </w:pPr>
      <w:r>
        <w:rPr>
          <w:rFonts w:ascii="Arial" w:hAnsi="Arial" w:cs="Arial"/>
          <w:b/>
          <w:bCs/>
          <w:sz w:val="22"/>
          <w:szCs w:val="22"/>
          <w:lang w:eastAsia="cs-CZ"/>
        </w:rPr>
        <w:br w:type="page"/>
      </w:r>
    </w:p>
    <w:p w14:paraId="68B7E680" w14:textId="2DED27B4" w:rsidR="00AD09C0" w:rsidRPr="001B5999" w:rsidRDefault="00AD09C0" w:rsidP="00F07CAF">
      <w:pPr>
        <w:spacing w:after="120"/>
        <w:rPr>
          <w:rFonts w:ascii="Arial" w:hAnsi="Arial" w:cs="Arial"/>
          <w:b/>
          <w:bCs/>
          <w:sz w:val="22"/>
          <w:szCs w:val="22"/>
          <w:lang w:eastAsia="cs-CZ"/>
        </w:rPr>
      </w:pPr>
      <w:r w:rsidRPr="001B5999">
        <w:rPr>
          <w:rFonts w:ascii="Arial" w:hAnsi="Arial" w:cs="Arial"/>
          <w:b/>
          <w:bCs/>
          <w:sz w:val="22"/>
          <w:szCs w:val="22"/>
          <w:lang w:eastAsia="cs-CZ"/>
        </w:rPr>
        <w:lastRenderedPageBreak/>
        <w:t xml:space="preserve">Příloha č. </w:t>
      </w:r>
      <w:r w:rsidR="007F723F">
        <w:rPr>
          <w:rFonts w:ascii="Arial" w:hAnsi="Arial" w:cs="Arial"/>
          <w:b/>
          <w:bCs/>
          <w:sz w:val="22"/>
          <w:szCs w:val="22"/>
          <w:lang w:eastAsia="cs-CZ"/>
        </w:rPr>
        <w:t>2</w:t>
      </w:r>
      <w:r w:rsidRPr="001B5999">
        <w:rPr>
          <w:rFonts w:ascii="Arial" w:hAnsi="Arial" w:cs="Arial"/>
          <w:b/>
          <w:bCs/>
          <w:sz w:val="22"/>
          <w:szCs w:val="22"/>
          <w:lang w:eastAsia="cs-CZ"/>
        </w:rPr>
        <w:t>: Zásady provádění díla</w:t>
      </w:r>
    </w:p>
    <w:p w14:paraId="3C95F7BF" w14:textId="12374489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odpovídá za zajištění bezpečnosti a ochrany zdraví při práci na pracovištích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za podmínky práce, které jsi vytvořil pro splnění smluvních úkolů dle ustanovení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§101 až 108 zákona č. 262/2006 sb. Zákoníku práce ve znění pozdějších předpisů a dalších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navazujících právních předpisů, technologických postupů a návodů na obsluhu všech používaných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technických zařízení.</w:t>
      </w:r>
    </w:p>
    <w:p w14:paraId="3F856F5C" w14:textId="55D9EA53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byl objednatelem upozorněn, seznámen a bere na vědomí, že při provádění prací musí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zcela a sám zajistit u sebe a i u svých zaměstnanců a spolupracovníků dodržování obecně platných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předpisů bezpečnosti práce a ochrany zdraví, hygieny, požární ochrany, ochrany prostředí na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pracovištích objednatele, které od objednatele protokolárně převzal.</w:t>
      </w:r>
    </w:p>
    <w:p w14:paraId="79C3074D" w14:textId="3B83B89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odpovídá za informování objednavatele o výkonu kontroly a opatření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orgánů, kterým přísluší výkon odborného dozoru nad bezpečností a ochranou zdraví při práci </w:t>
      </w:r>
      <w:r w:rsidR="006402B8" w:rsidRPr="001B5999">
        <w:rPr>
          <w:rFonts w:ascii="Arial" w:hAnsi="Arial" w:cs="Arial"/>
          <w:szCs w:val="20"/>
        </w:rPr>
        <w:t xml:space="preserve">– </w:t>
      </w:r>
      <w:r w:rsidRPr="001B5999">
        <w:rPr>
          <w:rFonts w:ascii="Arial" w:hAnsi="Arial" w:cs="Arial"/>
          <w:szCs w:val="20"/>
        </w:rPr>
        <w:t>inspekce práce a požární ochrany, kterou provádí hasičský záchranný sbor.</w:t>
      </w:r>
    </w:p>
    <w:p w14:paraId="3FEF4D4D" w14:textId="273F64A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zajistí, aby jeho činnosti a práce jeho zaměstnanců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se spolupracovníky, byly organizovány, koordinovány a prováděny tak, aby byli chráněni zaměstnanci </w:t>
      </w:r>
      <w:r w:rsidR="004D4855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>bjednatele či dalších dodavatelů, pokud budou touto činností nějakým způsobem dotčeni.</w:t>
      </w:r>
    </w:p>
    <w:p w14:paraId="2A2E3164" w14:textId="5C383CC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odpovídá za dohodnutí se předem na zajištění bezpečnosti práce plní-li na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jím převzatém pracovišti úkoly zaměstnanci více zaměstnavatelů, nebo jiné samostatně podnikající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osoby. Ve spolupráci s objednatelem zajištovat koordinovaný postup při zajištění BOZP.</w:t>
      </w:r>
    </w:p>
    <w:p w14:paraId="5BD2D510" w14:textId="75BCC05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si zcela a sám při své činnosti zajistí poskytnutí první pomoci, přivolání zdravotnické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záchranné služby a případně police ČR.</w:t>
      </w:r>
    </w:p>
    <w:p w14:paraId="600A3EDC" w14:textId="303FDCCA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Při provádění prací souvisejících s plněním předmětu </w:t>
      </w:r>
      <w:r w:rsidR="004D4855">
        <w:rPr>
          <w:rFonts w:ascii="Arial" w:hAnsi="Arial" w:cs="Arial"/>
          <w:szCs w:val="20"/>
        </w:rPr>
        <w:t>S</w:t>
      </w:r>
      <w:r w:rsidRPr="001B5999">
        <w:rPr>
          <w:rFonts w:ascii="Arial" w:hAnsi="Arial" w:cs="Arial"/>
          <w:szCs w:val="20"/>
        </w:rPr>
        <w:t xml:space="preserve">mlouvy odpovídá </w:t>
      </w:r>
      <w:r w:rsidR="004D4855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 u sebe, u svých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zaměstnanců a spolupracovníků mimo jiné zejména:</w:t>
      </w:r>
    </w:p>
    <w:p w14:paraId="041A7776" w14:textId="5641EA8D" w:rsidR="00AD09C0" w:rsidRPr="001B5999" w:rsidRDefault="00AD09C0" w:rsidP="008F510B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odbornou a zdravotní způsobilost pro vykonávání práce,</w:t>
      </w:r>
    </w:p>
    <w:p w14:paraId="4AF0FB09" w14:textId="283ED7B2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technický stav používaných strojů, automobilů, nástrojů a nářadí dle požadavků výrobců,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včetně stanovených limitů pro nejvýše přípustnou hladinu hluku a vibrací i nejvýše přípustných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množství emisních škodlivin ve výfukových plynech,</w:t>
      </w:r>
    </w:p>
    <w:p w14:paraId="1A7D8087" w14:textId="6E89FA49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za používání odpovídajících osobních ochranných pracovních prostředků; </w:t>
      </w:r>
      <w:r w:rsidR="00946772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 vybaví sebe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další osoby, které s ním budou dílo provádět, podle rizik pro prováděné činnosti ochrannými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přilbami a dalšími osobními ochrannými pracovními prostředky, pracovními oděvy a obuví,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mycími, čistícími a dezinfekčními prostředky a ochrannými nápoji,</w:t>
      </w:r>
    </w:p>
    <w:p w14:paraId="36733D43" w14:textId="2B6D5EC8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ve spolupráci s </w:t>
      </w:r>
      <w:r w:rsidR="00946772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>bjednatelem zajistí osvětlení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překážek na komunikaci, umístění upozornění pro chodce, případně dopravní značky; zajistí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bezpečný průchod pro chodce...,</w:t>
      </w:r>
    </w:p>
    <w:p w14:paraId="7EB1F8B4" w14:textId="6E74D368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pokud zpozoruje nebezpečí, které by mohlo ohrozit zdraví nebo životy osob nebo způsobit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provozní nehodu nebo poruchu technických zařízení, případně příznaky takového nebezpečí, je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povinen ihned přerušit práci, oznámit to ihned určenému pracovníkovi </w:t>
      </w:r>
      <w:r w:rsidR="00946772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>bjednatele a podle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možnosti upozornit všechny osoby, které by mohli být tímto nebezpečím ohroženy; o přerušení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prací musí být proveden zápis,</w:t>
      </w:r>
    </w:p>
    <w:p w14:paraId="3D3F2DFA" w14:textId="5CCC00AE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dodržování bezpečné vzdálenosti při provádění prací a za to, aby do ohrožených prostoru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nevstoupila žádná jiná osoba než ta, která práce provádí; </w:t>
      </w:r>
      <w:r w:rsidR="0023108C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 poučí všechny osoby, které se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budou s jeho vědomím zdržovat na pracovišti, že se nesmí zdržovat v nebezpečném dosahu</w:t>
      </w:r>
      <w:r w:rsidR="00D2136B" w:rsidRPr="001B5999">
        <w:rPr>
          <w:rFonts w:ascii="Arial" w:hAnsi="Arial" w:cs="Arial"/>
          <w:szCs w:val="20"/>
        </w:rPr>
        <w:t xml:space="preserve"> </w:t>
      </w:r>
      <w:r w:rsidR="0023108C">
        <w:rPr>
          <w:rFonts w:ascii="Arial" w:hAnsi="Arial" w:cs="Arial"/>
          <w:szCs w:val="20"/>
        </w:rPr>
        <w:t>prací</w:t>
      </w:r>
      <w:r w:rsidRPr="001B5999">
        <w:rPr>
          <w:rFonts w:ascii="Arial" w:hAnsi="Arial" w:cs="Arial"/>
          <w:szCs w:val="20"/>
        </w:rPr>
        <w:t xml:space="preserve"> a strojů,</w:t>
      </w:r>
    </w:p>
    <w:p w14:paraId="4257A7F1" w14:textId="3340A016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neohrožení provozu na silničních komunikacích, železničních tratí, za ochranu telefonního a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elektrického vedení, produktovodů a jiného majetku, pokud jsou v dosahu v bezpečnostním pásmu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prováděných prací; ruční práce v ochranném pásmu inženýrských sítí uložených pod zemí zajišťuje</w:t>
      </w:r>
      <w:r w:rsidR="00D2136B" w:rsidRPr="001B5999">
        <w:rPr>
          <w:rFonts w:ascii="Arial" w:hAnsi="Arial" w:cs="Arial"/>
          <w:szCs w:val="20"/>
        </w:rPr>
        <w:t xml:space="preserve"> </w:t>
      </w:r>
      <w:r w:rsidR="002544E2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 na vlastní náklad a vlastní nebezpečí,</w:t>
      </w:r>
    </w:p>
    <w:p w14:paraId="264AEC66" w14:textId="4CE585A0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seznámení se s druhem inženýrských sítí, jejich trasami, hloubkou uložení a jejich ochrannými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pásmy, seznámí na požádání </w:t>
      </w:r>
      <w:r w:rsidR="002544E2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 xml:space="preserve">hotovitele určený odpovědný pracovník </w:t>
      </w:r>
      <w:r w:rsidR="002544E2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>bjednatele,</w:t>
      </w:r>
    </w:p>
    <w:p w14:paraId="5F9E0EA7" w14:textId="6A9A01D5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škody na životech a zdraví lidí, životním prostředí a na majetku třetích osob, ke kterým dojde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při zajišťování nebo provádění činností v důsledku nevhodných pracovních postupů nebo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technologií, používání nevhodných produktů, chemikálií či závadných látek a materiálů,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případně nedodržením obecně platných předpisů,</w:t>
      </w:r>
    </w:p>
    <w:p w14:paraId="5C717DFC" w14:textId="0E09E457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 xml:space="preserve">za informování </w:t>
      </w:r>
      <w:r w:rsidR="00BF7230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 xml:space="preserve">bjednatele a předání </w:t>
      </w:r>
      <w:r w:rsidR="00BF7230">
        <w:rPr>
          <w:rFonts w:ascii="Arial" w:hAnsi="Arial" w:cs="Arial"/>
          <w:szCs w:val="20"/>
        </w:rPr>
        <w:t>O</w:t>
      </w:r>
      <w:r w:rsidRPr="001B5999">
        <w:rPr>
          <w:rFonts w:ascii="Arial" w:hAnsi="Arial" w:cs="Arial"/>
          <w:szCs w:val="20"/>
        </w:rPr>
        <w:t>bjednateli kopie záznamu o každém pracovním úrazu,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který vypracoval ve smyslu nařízení vlády č. 494/2001 Sb. a zasílá záznam o úrazu, a to bez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zbytečného odkladu, zejména po vzniku smrtelného úrazu svého zaměstnance,</w:t>
      </w:r>
    </w:p>
    <w:p w14:paraId="241F13E2" w14:textId="575BAB11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škody, které způsobí on nebo jeho spolupracovníci cestou do místa plnění, v místě plnění a v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jejich bezprostředním okolí nebo cestou z místa plnění,</w:t>
      </w:r>
    </w:p>
    <w:p w14:paraId="64787874" w14:textId="32FD3668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tento výčet plnění požadavků BOZP, PO a ŽP není konečný ani ucelený, </w:t>
      </w:r>
      <w:r w:rsidR="00BF7230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 musí plnit i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další požadavky výše uvedených obecně platných předpisů zde neuvedené.</w:t>
      </w:r>
    </w:p>
    <w:p w14:paraId="76D8AE16" w14:textId="1DCE9EFB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Veškerá pojištění potřebná pro výkon sjednan</w:t>
      </w:r>
      <w:r w:rsidR="00BF7230">
        <w:rPr>
          <w:rFonts w:ascii="Arial" w:hAnsi="Arial" w:cs="Arial"/>
          <w:szCs w:val="20"/>
        </w:rPr>
        <w:t xml:space="preserve">ých prací </w:t>
      </w:r>
      <w:r w:rsidRPr="001B5999">
        <w:rPr>
          <w:rFonts w:ascii="Arial" w:hAnsi="Arial" w:cs="Arial"/>
          <w:szCs w:val="20"/>
        </w:rPr>
        <w:t xml:space="preserve">uzavírá </w:t>
      </w:r>
      <w:r w:rsidR="00BF7230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>hotovitel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a je povinen doklad o tomto na požádání předložit objednateli před uzavřením </w:t>
      </w:r>
      <w:r w:rsidR="00BF7230">
        <w:rPr>
          <w:rFonts w:ascii="Arial" w:hAnsi="Arial" w:cs="Arial"/>
          <w:szCs w:val="20"/>
        </w:rPr>
        <w:t xml:space="preserve">Smlouvy a je povinen udržovat toto pojištění v platnosti </w:t>
      </w:r>
      <w:r w:rsidR="00514E4C">
        <w:rPr>
          <w:rFonts w:ascii="Arial" w:hAnsi="Arial" w:cs="Arial"/>
          <w:szCs w:val="20"/>
        </w:rPr>
        <w:t>po celou dobu trvání Smlouvy</w:t>
      </w:r>
      <w:r w:rsidRPr="001B5999">
        <w:rPr>
          <w:rFonts w:ascii="Arial" w:hAnsi="Arial" w:cs="Arial"/>
          <w:szCs w:val="20"/>
        </w:rPr>
        <w:t>.</w:t>
      </w:r>
    </w:p>
    <w:p w14:paraId="7CB1EDD4" w14:textId="1AB5D72E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bude objednatelem srozumitelně informován o rizicích vyplývajících z činnosti,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společné práce všech zúčastněných stran, s místy ohrožení na pracovišti a o opatřeních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 ochraně před jejich působením, a tyto dokumenty od každé strany převezme písemně nebo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elektronické podobě.</w:t>
      </w:r>
    </w:p>
    <w:p w14:paraId="38C72F02" w14:textId="2D1509F6" w:rsidR="001A00A9" w:rsidRPr="001B5999" w:rsidRDefault="001A00A9" w:rsidP="00AD09C0">
      <w:pPr>
        <w:autoSpaceDE w:val="0"/>
        <w:autoSpaceDN w:val="0"/>
        <w:adjustRightInd w:val="0"/>
        <w:rPr>
          <w:rFonts w:ascii="Arial" w:hAnsi="Arial" w:cs="Arial"/>
        </w:rPr>
      </w:pPr>
    </w:p>
    <w:p w14:paraId="1B2BE415" w14:textId="77777777" w:rsidR="00FE269E" w:rsidRPr="001B5999" w:rsidRDefault="00FE269E" w:rsidP="00AD09C0">
      <w:pPr>
        <w:autoSpaceDE w:val="0"/>
        <w:autoSpaceDN w:val="0"/>
        <w:adjustRightInd w:val="0"/>
        <w:rPr>
          <w:rFonts w:ascii="Arial" w:hAnsi="Arial" w:cs="Arial"/>
        </w:rPr>
      </w:pPr>
    </w:p>
    <w:p w14:paraId="5E0B6B62" w14:textId="1225374D" w:rsidR="00AD09C0" w:rsidRPr="001B5999" w:rsidRDefault="00AD09C0" w:rsidP="00AD09C0">
      <w:pPr>
        <w:autoSpaceDE w:val="0"/>
        <w:autoSpaceDN w:val="0"/>
        <w:adjustRightInd w:val="0"/>
        <w:rPr>
          <w:rFonts w:ascii="Arial" w:hAnsi="Arial" w:cs="Arial"/>
        </w:rPr>
      </w:pPr>
      <w:r w:rsidRPr="001B5999">
        <w:rPr>
          <w:rFonts w:ascii="Arial" w:hAnsi="Arial" w:cs="Arial"/>
        </w:rPr>
        <w:t>Ve Žďáře nad Sázavou dne …………..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  <w:t xml:space="preserve">V </w:t>
      </w:r>
      <w:r w:rsidRPr="001B5999">
        <w:rPr>
          <w:rFonts w:ascii="Arial" w:hAnsi="Arial" w:cs="Arial"/>
          <w:highlight w:val="cyan"/>
        </w:rPr>
        <w:t>………………………</w:t>
      </w:r>
      <w:r w:rsidRPr="001B5999">
        <w:rPr>
          <w:rFonts w:ascii="Arial" w:hAnsi="Arial" w:cs="Arial"/>
        </w:rPr>
        <w:t xml:space="preserve"> dne </w:t>
      </w:r>
      <w:r w:rsidRPr="001B5999">
        <w:rPr>
          <w:rFonts w:ascii="Arial" w:hAnsi="Arial" w:cs="Arial"/>
          <w:highlight w:val="cyan"/>
        </w:rPr>
        <w:t>…………….</w:t>
      </w:r>
    </w:p>
    <w:p w14:paraId="77238955" w14:textId="7DD9B891" w:rsidR="00AD09C0" w:rsidRPr="001B5999" w:rsidRDefault="00AD09C0" w:rsidP="00AD09C0">
      <w:pPr>
        <w:rPr>
          <w:rFonts w:ascii="Arial" w:hAnsi="Arial" w:cs="Arial"/>
        </w:rPr>
      </w:pPr>
    </w:p>
    <w:p w14:paraId="248A82B2" w14:textId="77777777" w:rsidR="00FE269E" w:rsidRPr="001B5999" w:rsidRDefault="00FE269E" w:rsidP="00AD09C0">
      <w:pPr>
        <w:rPr>
          <w:rFonts w:ascii="Arial" w:hAnsi="Arial" w:cs="Arial"/>
        </w:rPr>
      </w:pPr>
    </w:p>
    <w:p w14:paraId="5C79F6B1" w14:textId="77777777" w:rsidR="00AD09C0" w:rsidRPr="001B5999" w:rsidRDefault="00AD09C0" w:rsidP="00AD09C0">
      <w:pPr>
        <w:rPr>
          <w:rFonts w:ascii="Arial" w:hAnsi="Arial" w:cs="Arial"/>
        </w:rPr>
      </w:pPr>
    </w:p>
    <w:p w14:paraId="4DF9C6D5" w14:textId="4D0CCAF0" w:rsidR="00AD09C0" w:rsidRPr="001B5999" w:rsidRDefault="00AD09C0" w:rsidP="00AD09C0">
      <w:pPr>
        <w:rPr>
          <w:rFonts w:ascii="Arial" w:hAnsi="Arial" w:cs="Arial"/>
        </w:rPr>
      </w:pPr>
      <w:r w:rsidRPr="001B5999">
        <w:rPr>
          <w:rFonts w:ascii="Arial" w:hAnsi="Arial" w:cs="Arial"/>
        </w:rPr>
        <w:t>za objednatele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514E4C">
        <w:rPr>
          <w:rFonts w:ascii="Arial" w:hAnsi="Arial" w:cs="Arial"/>
        </w:rPr>
        <w:tab/>
      </w:r>
      <w:r w:rsidRPr="001B5999">
        <w:rPr>
          <w:rFonts w:ascii="Arial" w:hAnsi="Arial" w:cs="Arial"/>
        </w:rPr>
        <w:t>za zhotovitele:</w:t>
      </w:r>
    </w:p>
    <w:p w14:paraId="024DADC1" w14:textId="7ED2411C" w:rsidR="00AD09C0" w:rsidRPr="001B5999" w:rsidRDefault="00AD09C0" w:rsidP="00AD09C0">
      <w:pPr>
        <w:rPr>
          <w:rFonts w:ascii="Arial" w:hAnsi="Arial" w:cs="Arial"/>
        </w:rPr>
      </w:pPr>
      <w:r w:rsidRPr="00514E4C">
        <w:rPr>
          <w:rFonts w:ascii="Arial" w:hAnsi="Arial" w:cs="Arial"/>
          <w:b/>
          <w:bCs/>
        </w:rPr>
        <w:t>Ing. Petr Scheib, MBA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514E4C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</w:p>
    <w:p w14:paraId="790F6674" w14:textId="6318CCE6" w:rsidR="00AD09C0" w:rsidRPr="001B5999" w:rsidRDefault="00AD09C0" w:rsidP="00AD09C0">
      <w:pPr>
        <w:rPr>
          <w:rFonts w:ascii="Arial" w:hAnsi="Arial" w:cs="Arial"/>
        </w:rPr>
      </w:pPr>
      <w:r w:rsidRPr="007F723F">
        <w:rPr>
          <w:rFonts w:ascii="Arial" w:hAnsi="Arial" w:cs="Arial"/>
        </w:rPr>
        <w:t>Prokura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514E4C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</w:p>
    <w:sectPr w:rsidR="00AD09C0" w:rsidRPr="001B599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AEBF8" w14:textId="77777777" w:rsidR="00A0144E" w:rsidRDefault="00A0144E" w:rsidP="00A30D37">
      <w:r>
        <w:separator/>
      </w:r>
    </w:p>
  </w:endnote>
  <w:endnote w:type="continuationSeparator" w:id="0">
    <w:p w14:paraId="16027364" w14:textId="77777777" w:rsidR="00A0144E" w:rsidRDefault="00A0144E" w:rsidP="00A30D37">
      <w:r>
        <w:continuationSeparator/>
      </w:r>
    </w:p>
  </w:endnote>
  <w:endnote w:type="continuationNotice" w:id="1">
    <w:p w14:paraId="740A6E60" w14:textId="77777777" w:rsidR="00A0144E" w:rsidRDefault="00A014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69103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9DA332E" w14:textId="53F673E8" w:rsidR="00A30D37" w:rsidRPr="00A30D37" w:rsidRDefault="00A30D37" w:rsidP="00A30D37">
        <w:pPr>
          <w:pStyle w:val="Zpat"/>
          <w:jc w:val="right"/>
          <w:rPr>
            <w:rFonts w:ascii="Calibri" w:hAnsi="Calibri" w:cs="Calibri"/>
          </w:rPr>
        </w:pPr>
        <w:r w:rsidRPr="00A30D37">
          <w:rPr>
            <w:rFonts w:ascii="Calibri" w:hAnsi="Calibri" w:cs="Calibri"/>
          </w:rPr>
          <w:fldChar w:fldCharType="begin"/>
        </w:r>
        <w:r w:rsidRPr="00A30D37">
          <w:rPr>
            <w:rFonts w:ascii="Calibri" w:hAnsi="Calibri" w:cs="Calibri"/>
          </w:rPr>
          <w:instrText>PAGE   \* MERGEFORMAT</w:instrText>
        </w:r>
        <w:r w:rsidRPr="00A30D37">
          <w:rPr>
            <w:rFonts w:ascii="Calibri" w:hAnsi="Calibri" w:cs="Calibri"/>
          </w:rPr>
          <w:fldChar w:fldCharType="separate"/>
        </w:r>
        <w:r w:rsidRPr="00A30D37">
          <w:rPr>
            <w:rFonts w:ascii="Calibri" w:hAnsi="Calibri" w:cs="Calibri"/>
          </w:rPr>
          <w:t>2</w:t>
        </w:r>
        <w:r w:rsidRPr="00A30D37">
          <w:rPr>
            <w:rFonts w:ascii="Calibri" w:hAnsi="Calibri" w:cs="Calibri"/>
          </w:rPr>
          <w:fldChar w:fldCharType="end"/>
        </w:r>
        <w:r w:rsidRPr="00A30D37">
          <w:rPr>
            <w:rFonts w:ascii="Calibri" w:hAnsi="Calibri" w:cs="Calibri"/>
          </w:rPr>
          <w:t xml:space="preserve"> / </w:t>
        </w:r>
        <w:r w:rsidRPr="00A30D37">
          <w:rPr>
            <w:rFonts w:ascii="Calibri" w:hAnsi="Calibri" w:cs="Calibri"/>
          </w:rPr>
          <w:fldChar w:fldCharType="begin"/>
        </w:r>
        <w:r w:rsidRPr="00A30D37">
          <w:rPr>
            <w:rFonts w:ascii="Calibri" w:hAnsi="Calibri" w:cs="Calibri"/>
          </w:rPr>
          <w:instrText xml:space="preserve"> NUMPAGES   \* MERGEFORMAT </w:instrText>
        </w:r>
        <w:r w:rsidRPr="00A30D37">
          <w:rPr>
            <w:rFonts w:ascii="Calibri" w:hAnsi="Calibri" w:cs="Calibri"/>
          </w:rPr>
          <w:fldChar w:fldCharType="separate"/>
        </w:r>
        <w:r w:rsidRPr="00A30D37">
          <w:rPr>
            <w:rFonts w:ascii="Calibri" w:hAnsi="Calibri" w:cs="Calibri"/>
            <w:noProof/>
          </w:rPr>
          <w:t>10</w:t>
        </w:r>
        <w:r w:rsidRPr="00A30D37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0D39D" w14:textId="77777777" w:rsidR="00A0144E" w:rsidRDefault="00A0144E" w:rsidP="00A30D37">
      <w:r>
        <w:separator/>
      </w:r>
    </w:p>
  </w:footnote>
  <w:footnote w:type="continuationSeparator" w:id="0">
    <w:p w14:paraId="31A9FC7A" w14:textId="77777777" w:rsidR="00A0144E" w:rsidRDefault="00A0144E" w:rsidP="00A30D37">
      <w:r>
        <w:continuationSeparator/>
      </w:r>
    </w:p>
  </w:footnote>
  <w:footnote w:type="continuationNotice" w:id="1">
    <w:p w14:paraId="135EEA2F" w14:textId="77777777" w:rsidR="00A0144E" w:rsidRDefault="00A014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3.5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CE72A8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A09F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B1E3F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23EE4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EE7D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32D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8E9B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464C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A80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F8EAE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D28F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E230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A598C"/>
    <w:multiLevelType w:val="hybridMultilevel"/>
    <w:tmpl w:val="2472B256"/>
    <w:lvl w:ilvl="0" w:tplc="4D66CF96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F028A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32C47"/>
    <w:multiLevelType w:val="hybridMultilevel"/>
    <w:tmpl w:val="15DC049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9FB0940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C13D1"/>
    <w:multiLevelType w:val="multilevel"/>
    <w:tmpl w:val="BBCE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474C69"/>
    <w:multiLevelType w:val="multilevel"/>
    <w:tmpl w:val="51B63C38"/>
    <w:lvl w:ilvl="0">
      <w:start w:val="1"/>
      <w:numFmt w:val="upperRoman"/>
      <w:pStyle w:val="NADPISBDO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ODNADPIS1"/>
      <w:isLgl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ODNADPIS2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E422169"/>
    <w:multiLevelType w:val="multilevel"/>
    <w:tmpl w:val="C08EA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1D7428"/>
    <w:multiLevelType w:val="hybridMultilevel"/>
    <w:tmpl w:val="3CB8B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B0940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F2B5B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33A3E"/>
    <w:multiLevelType w:val="multilevel"/>
    <w:tmpl w:val="64D6BFF8"/>
    <w:lvl w:ilvl="0">
      <w:start w:val="1"/>
      <w:numFmt w:val="decimal"/>
      <w:pStyle w:val="SeznamVet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219775A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71324"/>
    <w:multiLevelType w:val="hybridMultilevel"/>
    <w:tmpl w:val="D83C15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4A129B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33C6A"/>
    <w:multiLevelType w:val="multilevel"/>
    <w:tmpl w:val="CFA0E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BA4FF2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F0340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A75C6"/>
    <w:multiLevelType w:val="hybridMultilevel"/>
    <w:tmpl w:val="35602D9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4D66CF96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0551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D696C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D6885"/>
    <w:multiLevelType w:val="hybridMultilevel"/>
    <w:tmpl w:val="C720B1F2"/>
    <w:lvl w:ilvl="0" w:tplc="0426A806">
      <w:start w:val="1"/>
      <w:numFmt w:val="bullet"/>
      <w:pStyle w:val="Bezmezer"/>
      <w:lvlText w:val=""/>
      <w:lvlPicBulletId w:val="0"/>
      <w:lvlJc w:val="center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4498FED0">
      <w:start w:val="1"/>
      <w:numFmt w:val="bullet"/>
      <w:lvlText w:val=""/>
      <w:lvlJc w:val="left"/>
      <w:pPr>
        <w:ind w:left="964" w:hanging="397"/>
      </w:pPr>
      <w:rPr>
        <w:rFonts w:ascii="Wingdings" w:hAnsi="Wingdings" w:hint="default"/>
        <w:caps w:val="0"/>
        <w:strike w:val="0"/>
        <w:dstrike w:val="0"/>
        <w:vanish w:val="0"/>
        <w:color w:val="657C91" w:themeColor="accent4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36892"/>
    <w:multiLevelType w:val="multilevel"/>
    <w:tmpl w:val="106A1300"/>
    <w:lvl w:ilvl="0">
      <w:start w:val="1"/>
      <w:numFmt w:val="decimal"/>
      <w:pStyle w:val="Odrkysmezer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79963823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97F02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0633">
    <w:abstractNumId w:val="30"/>
  </w:num>
  <w:num w:numId="2" w16cid:durableId="2132433061">
    <w:abstractNumId w:val="16"/>
  </w:num>
  <w:num w:numId="3" w16cid:durableId="1467119394">
    <w:abstractNumId w:val="16"/>
  </w:num>
  <w:num w:numId="4" w16cid:durableId="467169143">
    <w:abstractNumId w:val="20"/>
  </w:num>
  <w:num w:numId="5" w16cid:durableId="82646266">
    <w:abstractNumId w:val="16"/>
  </w:num>
  <w:num w:numId="6" w16cid:durableId="172111991">
    <w:abstractNumId w:val="31"/>
  </w:num>
  <w:num w:numId="7" w16cid:durableId="1563104408">
    <w:abstractNumId w:val="8"/>
  </w:num>
  <w:num w:numId="8" w16cid:durableId="779641875">
    <w:abstractNumId w:val="3"/>
  </w:num>
  <w:num w:numId="9" w16cid:durableId="1688750248">
    <w:abstractNumId w:val="2"/>
  </w:num>
  <w:num w:numId="10" w16cid:durableId="1057624869">
    <w:abstractNumId w:val="1"/>
  </w:num>
  <w:num w:numId="11" w16cid:durableId="1739747609">
    <w:abstractNumId w:val="0"/>
  </w:num>
  <w:num w:numId="12" w16cid:durableId="788859005">
    <w:abstractNumId w:val="9"/>
  </w:num>
  <w:num w:numId="13" w16cid:durableId="299001280">
    <w:abstractNumId w:val="7"/>
  </w:num>
  <w:num w:numId="14" w16cid:durableId="2137941561">
    <w:abstractNumId w:val="6"/>
  </w:num>
  <w:num w:numId="15" w16cid:durableId="1824924646">
    <w:abstractNumId w:val="5"/>
  </w:num>
  <w:num w:numId="16" w16cid:durableId="1431466718">
    <w:abstractNumId w:val="4"/>
  </w:num>
  <w:num w:numId="17" w16cid:durableId="1966081073">
    <w:abstractNumId w:val="22"/>
  </w:num>
  <w:num w:numId="18" w16cid:durableId="1800876535">
    <w:abstractNumId w:val="19"/>
  </w:num>
  <w:num w:numId="19" w16cid:durableId="1292785671">
    <w:abstractNumId w:val="25"/>
  </w:num>
  <w:num w:numId="20" w16cid:durableId="65038867">
    <w:abstractNumId w:val="23"/>
  </w:num>
  <w:num w:numId="21" w16cid:durableId="1634863976">
    <w:abstractNumId w:val="26"/>
  </w:num>
  <w:num w:numId="22" w16cid:durableId="486092172">
    <w:abstractNumId w:val="13"/>
  </w:num>
  <w:num w:numId="23" w16cid:durableId="2000033904">
    <w:abstractNumId w:val="28"/>
  </w:num>
  <w:num w:numId="24" w16cid:durableId="697043719">
    <w:abstractNumId w:val="29"/>
  </w:num>
  <w:num w:numId="25" w16cid:durableId="1346859641">
    <w:abstractNumId w:val="11"/>
  </w:num>
  <w:num w:numId="26" w16cid:durableId="965697963">
    <w:abstractNumId w:val="33"/>
  </w:num>
  <w:num w:numId="27" w16cid:durableId="711922653">
    <w:abstractNumId w:val="10"/>
  </w:num>
  <w:num w:numId="28" w16cid:durableId="118768734">
    <w:abstractNumId w:val="21"/>
  </w:num>
  <w:num w:numId="29" w16cid:durableId="183591514">
    <w:abstractNumId w:val="18"/>
  </w:num>
  <w:num w:numId="30" w16cid:durableId="960889242">
    <w:abstractNumId w:val="12"/>
  </w:num>
  <w:num w:numId="31" w16cid:durableId="128936970">
    <w:abstractNumId w:val="27"/>
  </w:num>
  <w:num w:numId="32" w16cid:durableId="1598443368">
    <w:abstractNumId w:val="14"/>
  </w:num>
  <w:num w:numId="33" w16cid:durableId="1587182706">
    <w:abstractNumId w:val="32"/>
  </w:num>
  <w:num w:numId="34" w16cid:durableId="1092094086">
    <w:abstractNumId w:val="15"/>
  </w:num>
  <w:num w:numId="35" w16cid:durableId="1181776464">
    <w:abstractNumId w:val="24"/>
  </w:num>
  <w:num w:numId="36" w16cid:durableId="20855667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8F"/>
    <w:rsid w:val="00012EA9"/>
    <w:rsid w:val="00063A60"/>
    <w:rsid w:val="00071F3A"/>
    <w:rsid w:val="0007295F"/>
    <w:rsid w:val="00085F27"/>
    <w:rsid w:val="00092F78"/>
    <w:rsid w:val="00092F93"/>
    <w:rsid w:val="0009441A"/>
    <w:rsid w:val="000B0AD6"/>
    <w:rsid w:val="000C45A8"/>
    <w:rsid w:val="000D55C8"/>
    <w:rsid w:val="000E4DED"/>
    <w:rsid w:val="000E54BE"/>
    <w:rsid w:val="000F11B3"/>
    <w:rsid w:val="000F42AB"/>
    <w:rsid w:val="00113A2A"/>
    <w:rsid w:val="0012195C"/>
    <w:rsid w:val="001227FA"/>
    <w:rsid w:val="00136BDF"/>
    <w:rsid w:val="00173080"/>
    <w:rsid w:val="001A00A9"/>
    <w:rsid w:val="001A4223"/>
    <w:rsid w:val="001B5999"/>
    <w:rsid w:val="001C7960"/>
    <w:rsid w:val="001E5BD7"/>
    <w:rsid w:val="0023108C"/>
    <w:rsid w:val="00234193"/>
    <w:rsid w:val="0024535C"/>
    <w:rsid w:val="002544E2"/>
    <w:rsid w:val="00267C90"/>
    <w:rsid w:val="00273989"/>
    <w:rsid w:val="00293A7B"/>
    <w:rsid w:val="002A3E8C"/>
    <w:rsid w:val="002E3015"/>
    <w:rsid w:val="002F2519"/>
    <w:rsid w:val="002F744B"/>
    <w:rsid w:val="0030593A"/>
    <w:rsid w:val="0030788C"/>
    <w:rsid w:val="00312701"/>
    <w:rsid w:val="00314E11"/>
    <w:rsid w:val="0032667A"/>
    <w:rsid w:val="003574A8"/>
    <w:rsid w:val="00386F5E"/>
    <w:rsid w:val="00397B8F"/>
    <w:rsid w:val="003F13AB"/>
    <w:rsid w:val="00420B05"/>
    <w:rsid w:val="0042206F"/>
    <w:rsid w:val="00431ED0"/>
    <w:rsid w:val="00452959"/>
    <w:rsid w:val="00457F99"/>
    <w:rsid w:val="00465A77"/>
    <w:rsid w:val="004D0A79"/>
    <w:rsid w:val="004D303E"/>
    <w:rsid w:val="004D4855"/>
    <w:rsid w:val="004E3E5F"/>
    <w:rsid w:val="004E5EA3"/>
    <w:rsid w:val="004F7B76"/>
    <w:rsid w:val="00514E4C"/>
    <w:rsid w:val="00515533"/>
    <w:rsid w:val="00575F2D"/>
    <w:rsid w:val="005B1A09"/>
    <w:rsid w:val="005E2971"/>
    <w:rsid w:val="00623D17"/>
    <w:rsid w:val="00630B91"/>
    <w:rsid w:val="00636F64"/>
    <w:rsid w:val="006402B8"/>
    <w:rsid w:val="006579FF"/>
    <w:rsid w:val="0068046A"/>
    <w:rsid w:val="00686926"/>
    <w:rsid w:val="006A438A"/>
    <w:rsid w:val="006A7C61"/>
    <w:rsid w:val="00713490"/>
    <w:rsid w:val="00734BBF"/>
    <w:rsid w:val="0075717C"/>
    <w:rsid w:val="00787322"/>
    <w:rsid w:val="007A52B2"/>
    <w:rsid w:val="007B72B3"/>
    <w:rsid w:val="007C4B51"/>
    <w:rsid w:val="007D0DD5"/>
    <w:rsid w:val="007F723F"/>
    <w:rsid w:val="00822F1F"/>
    <w:rsid w:val="008407D1"/>
    <w:rsid w:val="00843245"/>
    <w:rsid w:val="0086220A"/>
    <w:rsid w:val="0088182C"/>
    <w:rsid w:val="008A10A4"/>
    <w:rsid w:val="008C0F87"/>
    <w:rsid w:val="008F510B"/>
    <w:rsid w:val="0092176E"/>
    <w:rsid w:val="009233B7"/>
    <w:rsid w:val="00946772"/>
    <w:rsid w:val="00970F7F"/>
    <w:rsid w:val="009804CF"/>
    <w:rsid w:val="009925E2"/>
    <w:rsid w:val="00993503"/>
    <w:rsid w:val="00993FB7"/>
    <w:rsid w:val="009B4C8A"/>
    <w:rsid w:val="009C4EE1"/>
    <w:rsid w:val="009D016E"/>
    <w:rsid w:val="009D4B4C"/>
    <w:rsid w:val="009D6EB2"/>
    <w:rsid w:val="009E6A14"/>
    <w:rsid w:val="00A0144E"/>
    <w:rsid w:val="00A04DBB"/>
    <w:rsid w:val="00A150A2"/>
    <w:rsid w:val="00A201E2"/>
    <w:rsid w:val="00A30D37"/>
    <w:rsid w:val="00A42D7F"/>
    <w:rsid w:val="00A56A5C"/>
    <w:rsid w:val="00A74B76"/>
    <w:rsid w:val="00A91D26"/>
    <w:rsid w:val="00AA609E"/>
    <w:rsid w:val="00AC15D6"/>
    <w:rsid w:val="00AD09C0"/>
    <w:rsid w:val="00B14608"/>
    <w:rsid w:val="00B453B4"/>
    <w:rsid w:val="00B70F65"/>
    <w:rsid w:val="00B71433"/>
    <w:rsid w:val="00BB39E4"/>
    <w:rsid w:val="00BC60A1"/>
    <w:rsid w:val="00BC74AB"/>
    <w:rsid w:val="00BF3182"/>
    <w:rsid w:val="00BF7230"/>
    <w:rsid w:val="00C018BA"/>
    <w:rsid w:val="00C421EA"/>
    <w:rsid w:val="00C43863"/>
    <w:rsid w:val="00C43F37"/>
    <w:rsid w:val="00C45E61"/>
    <w:rsid w:val="00C74693"/>
    <w:rsid w:val="00C74C42"/>
    <w:rsid w:val="00C838F9"/>
    <w:rsid w:val="00C94266"/>
    <w:rsid w:val="00C961B4"/>
    <w:rsid w:val="00CA71EE"/>
    <w:rsid w:val="00CE264D"/>
    <w:rsid w:val="00D158D6"/>
    <w:rsid w:val="00D2136B"/>
    <w:rsid w:val="00D47689"/>
    <w:rsid w:val="00D60C87"/>
    <w:rsid w:val="00D662CD"/>
    <w:rsid w:val="00D77180"/>
    <w:rsid w:val="00D83F37"/>
    <w:rsid w:val="00D87453"/>
    <w:rsid w:val="00DD60EC"/>
    <w:rsid w:val="00E13675"/>
    <w:rsid w:val="00E212FC"/>
    <w:rsid w:val="00E242D2"/>
    <w:rsid w:val="00E31127"/>
    <w:rsid w:val="00E60744"/>
    <w:rsid w:val="00E66A07"/>
    <w:rsid w:val="00E77705"/>
    <w:rsid w:val="00E90AC0"/>
    <w:rsid w:val="00E917DF"/>
    <w:rsid w:val="00EA3A30"/>
    <w:rsid w:val="00ED486B"/>
    <w:rsid w:val="00EE4F06"/>
    <w:rsid w:val="00F004FD"/>
    <w:rsid w:val="00F07CAF"/>
    <w:rsid w:val="00F07EE2"/>
    <w:rsid w:val="00F12786"/>
    <w:rsid w:val="00F222AF"/>
    <w:rsid w:val="00F4351B"/>
    <w:rsid w:val="00F45A29"/>
    <w:rsid w:val="00F53DBC"/>
    <w:rsid w:val="00F6414A"/>
    <w:rsid w:val="00F84556"/>
    <w:rsid w:val="00F949A9"/>
    <w:rsid w:val="00FE269E"/>
    <w:rsid w:val="00FF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2A32"/>
  <w15:chartTrackingRefBased/>
  <w15:docId w15:val="{57D64437-8B99-4FA6-9B30-2813D660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"/>
    <w:qFormat/>
    <w:rsid w:val="00A150A2"/>
    <w:rPr>
      <w:color w:val="404040" w:themeColor="text1"/>
    </w:rPr>
  </w:style>
  <w:style w:type="paragraph" w:styleId="Nadpis1">
    <w:name w:val="heading 1"/>
    <w:basedOn w:val="Normln"/>
    <w:next w:val="Normln"/>
    <w:link w:val="Nadpis1Char"/>
    <w:uiPriority w:val="9"/>
    <w:rsid w:val="00630B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17BA9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0F42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17BA9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30B91"/>
    <w:rPr>
      <w:rFonts w:asciiTheme="majorHAnsi" w:eastAsiaTheme="majorEastAsia" w:hAnsiTheme="majorHAnsi" w:cstheme="majorBidi"/>
      <w:color w:val="017BA9" w:themeColor="accent1" w:themeShade="BF"/>
      <w:sz w:val="32"/>
      <w:szCs w:val="32"/>
    </w:rPr>
  </w:style>
  <w:style w:type="paragraph" w:customStyle="1" w:styleId="Odrkysmezerami">
    <w:name w:val="Odrážky s mezerami"/>
    <w:basedOn w:val="Bezmezer"/>
    <w:uiPriority w:val="1"/>
    <w:qFormat/>
    <w:rsid w:val="000F42AB"/>
    <w:pPr>
      <w:numPr>
        <w:numId w:val="6"/>
      </w:numPr>
      <w:spacing w:after="120"/>
      <w:ind w:left="357" w:hanging="357"/>
      <w:contextualSpacing/>
    </w:pPr>
    <w:rPr>
      <w:rFonts w:eastAsiaTheme="minorEastAsia"/>
      <w:color w:val="404040"/>
      <w:szCs w:val="22"/>
    </w:rPr>
  </w:style>
  <w:style w:type="paragraph" w:styleId="Bezmezer">
    <w:name w:val="No Spacing"/>
    <w:aliases w:val="Odrážky"/>
    <w:uiPriority w:val="1"/>
    <w:qFormat/>
    <w:rsid w:val="00A150A2"/>
    <w:pPr>
      <w:numPr>
        <w:numId w:val="1"/>
      </w:numPr>
    </w:pPr>
    <w:rPr>
      <w:color w:val="404040" w:themeColor="text1"/>
    </w:rPr>
  </w:style>
  <w:style w:type="paragraph" w:styleId="Odstavecseseznamem">
    <w:name w:val="List Paragraph"/>
    <w:basedOn w:val="Normln"/>
    <w:link w:val="OdstavecseseznamemChar"/>
    <w:uiPriority w:val="34"/>
    <w:qFormat/>
    <w:rsid w:val="000F42AB"/>
    <w:pPr>
      <w:spacing w:after="120"/>
      <w:ind w:left="720"/>
      <w:contextualSpacing/>
    </w:pPr>
    <w:rPr>
      <w:rFonts w:eastAsiaTheme="minorEastAsia"/>
      <w:color w:val="404040"/>
      <w:szCs w:val="22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F42AB"/>
    <w:rPr>
      <w:rFonts w:asciiTheme="minorHAnsi" w:eastAsiaTheme="minorEastAsia" w:hAnsiTheme="minorHAnsi"/>
      <w:color w:val="404040"/>
      <w:szCs w:val="22"/>
      <w:lang w:eastAsia="cs-CZ"/>
    </w:rPr>
  </w:style>
  <w:style w:type="paragraph" w:customStyle="1" w:styleId="PODNADPIS1">
    <w:name w:val="PODNADPIS 1"/>
    <w:basedOn w:val="Nadpis2"/>
    <w:next w:val="Normln"/>
    <w:link w:val="PODNADPIS1Char"/>
    <w:qFormat/>
    <w:rsid w:val="00A150A2"/>
    <w:pPr>
      <w:numPr>
        <w:ilvl w:val="1"/>
        <w:numId w:val="5"/>
      </w:numPr>
      <w:spacing w:before="0" w:after="120"/>
    </w:pPr>
    <w:rPr>
      <w:b/>
      <w:bCs/>
      <w:caps/>
      <w:color w:val="657C91" w:themeColor="accent4"/>
      <w:sz w:val="22"/>
      <w:lang w:eastAsia="cs-CZ"/>
    </w:rPr>
  </w:style>
  <w:style w:type="character" w:customStyle="1" w:styleId="PODNADPIS1Char">
    <w:name w:val="PODNADPIS 1 Char"/>
    <w:basedOn w:val="OdstavecseseznamemChar"/>
    <w:link w:val="PODNADPIS1"/>
    <w:rsid w:val="00A150A2"/>
    <w:rPr>
      <w:rFonts w:asciiTheme="majorHAnsi" w:eastAsiaTheme="majorEastAsia" w:hAnsiTheme="majorHAnsi" w:cstheme="majorBidi"/>
      <w:b/>
      <w:bCs/>
      <w:caps/>
      <w:color w:val="657C91" w:themeColor="accent4"/>
      <w:sz w:val="22"/>
      <w:szCs w:val="2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F42AB"/>
    <w:rPr>
      <w:rFonts w:asciiTheme="majorHAnsi" w:eastAsiaTheme="majorEastAsia" w:hAnsiTheme="majorHAnsi" w:cstheme="majorBidi"/>
      <w:color w:val="017BA9" w:themeColor="accent1" w:themeShade="BF"/>
      <w:sz w:val="26"/>
      <w:szCs w:val="26"/>
    </w:rPr>
  </w:style>
  <w:style w:type="paragraph" w:customStyle="1" w:styleId="PODNADPIS2">
    <w:name w:val="PODNADPIS 2"/>
    <w:basedOn w:val="Odstavecseseznamem"/>
    <w:next w:val="Normln"/>
    <w:link w:val="PODNADPIS2Char"/>
    <w:qFormat/>
    <w:rsid w:val="000F42AB"/>
    <w:pPr>
      <w:numPr>
        <w:ilvl w:val="2"/>
        <w:numId w:val="5"/>
      </w:numPr>
      <w:outlineLvl w:val="2"/>
    </w:pPr>
  </w:style>
  <w:style w:type="character" w:customStyle="1" w:styleId="PODNADPIS2Char">
    <w:name w:val="PODNADPIS 2 Char"/>
    <w:basedOn w:val="OdstavecseseznamemChar"/>
    <w:link w:val="PODNADPIS2"/>
    <w:rsid w:val="000F42AB"/>
    <w:rPr>
      <w:rFonts w:asciiTheme="minorHAnsi" w:eastAsiaTheme="minorEastAsia" w:hAnsiTheme="minorHAnsi"/>
      <w:color w:val="404040"/>
      <w:szCs w:val="22"/>
      <w:lang w:eastAsia="cs-CZ"/>
    </w:rPr>
  </w:style>
  <w:style w:type="paragraph" w:styleId="Seznam">
    <w:name w:val="List"/>
    <w:basedOn w:val="Normln"/>
    <w:uiPriority w:val="99"/>
    <w:semiHidden/>
    <w:unhideWhenUsed/>
    <w:rsid w:val="000F42AB"/>
    <w:pPr>
      <w:spacing w:after="120"/>
      <w:ind w:left="283" w:hanging="283"/>
      <w:contextualSpacing/>
    </w:pPr>
    <w:rPr>
      <w:rFonts w:eastAsiaTheme="minorEastAsia"/>
      <w:color w:val="404040"/>
      <w:szCs w:val="22"/>
      <w:lang w:eastAsia="cs-CZ"/>
    </w:rPr>
  </w:style>
  <w:style w:type="paragraph" w:customStyle="1" w:styleId="SeznamVet">
    <w:name w:val="Seznam/Výčet"/>
    <w:basedOn w:val="Seznam"/>
    <w:uiPriority w:val="1"/>
    <w:qFormat/>
    <w:rsid w:val="000F42AB"/>
    <w:pPr>
      <w:numPr>
        <w:numId w:val="4"/>
      </w:numPr>
    </w:pPr>
  </w:style>
  <w:style w:type="paragraph" w:customStyle="1" w:styleId="NADPISBDO1">
    <w:name w:val="NADPIS BDO 1"/>
    <w:basedOn w:val="Odstavecseseznamem"/>
    <w:next w:val="Normln"/>
    <w:link w:val="NADPISBDO1Char"/>
    <w:qFormat/>
    <w:rsid w:val="00A150A2"/>
    <w:pPr>
      <w:numPr>
        <w:numId w:val="5"/>
      </w:numPr>
      <w:contextualSpacing w:val="0"/>
      <w:outlineLvl w:val="0"/>
    </w:pPr>
    <w:rPr>
      <w:b/>
      <w:caps/>
      <w:color w:val="ED1A3B" w:themeColor="text2"/>
      <w:sz w:val="24"/>
    </w:rPr>
  </w:style>
  <w:style w:type="character" w:customStyle="1" w:styleId="NADPISBDO1Char">
    <w:name w:val="NADPIS BDO 1 Char"/>
    <w:basedOn w:val="OdstavecseseznamemChar"/>
    <w:link w:val="NADPISBDO1"/>
    <w:rsid w:val="00A150A2"/>
    <w:rPr>
      <w:rFonts w:asciiTheme="minorHAnsi" w:eastAsiaTheme="minorEastAsia" w:hAnsiTheme="minorHAnsi"/>
      <w:b/>
      <w:caps/>
      <w:color w:val="ED1A3B" w:themeColor="text2"/>
      <w:sz w:val="24"/>
      <w:szCs w:val="22"/>
      <w:lang w:eastAsia="cs-CZ"/>
    </w:rPr>
  </w:style>
  <w:style w:type="character" w:styleId="Hypertextovodkaz">
    <w:name w:val="Hyperlink"/>
    <w:basedOn w:val="Standardnpsmoodstavce"/>
    <w:uiPriority w:val="24"/>
    <w:qFormat/>
    <w:rsid w:val="004F7B76"/>
    <w:rPr>
      <w:color w:val="218F8B" w:themeColor="background2"/>
      <w:u w:val="single"/>
    </w:rPr>
  </w:style>
  <w:style w:type="character" w:styleId="Sledovanodkaz">
    <w:name w:val="FollowedHyperlink"/>
    <w:basedOn w:val="Standardnpsmoodstavce"/>
    <w:uiPriority w:val="25"/>
    <w:qFormat/>
    <w:rsid w:val="004F7B76"/>
    <w:rPr>
      <w:color w:val="98002E" w:themeColor="accent3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31ED0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A30D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0D37"/>
    <w:rPr>
      <w:color w:val="404040" w:themeColor="text1"/>
    </w:rPr>
  </w:style>
  <w:style w:type="paragraph" w:styleId="Zpat">
    <w:name w:val="footer"/>
    <w:basedOn w:val="Normln"/>
    <w:link w:val="ZpatChar"/>
    <w:uiPriority w:val="99"/>
    <w:unhideWhenUsed/>
    <w:rsid w:val="00A30D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0D37"/>
    <w:rPr>
      <w:color w:val="404040" w:themeColor="text1"/>
    </w:rPr>
  </w:style>
  <w:style w:type="character" w:styleId="Odkaznakoment">
    <w:name w:val="annotation reference"/>
    <w:basedOn w:val="Standardnpsmoodstavce"/>
    <w:uiPriority w:val="99"/>
    <w:semiHidden/>
    <w:unhideWhenUsed/>
    <w:rsid w:val="00822F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22F1F"/>
  </w:style>
  <w:style w:type="character" w:customStyle="1" w:styleId="TextkomenteChar">
    <w:name w:val="Text komentáře Char"/>
    <w:basedOn w:val="Standardnpsmoodstavce"/>
    <w:link w:val="Textkomente"/>
    <w:uiPriority w:val="99"/>
    <w:rsid w:val="00822F1F"/>
    <w:rPr>
      <w:color w:val="404040" w:themeColor="text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2F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2F1F"/>
    <w:rPr>
      <w:b/>
      <w:bCs/>
      <w:color w:val="404040" w:themeColor="text1"/>
    </w:rPr>
  </w:style>
  <w:style w:type="paragraph" w:customStyle="1" w:styleId="TableParagraph">
    <w:name w:val="Table Paragraph"/>
    <w:basedOn w:val="Normln"/>
    <w:uiPriority w:val="1"/>
    <w:qFormat/>
    <w:rsid w:val="00AC15D6"/>
    <w:pPr>
      <w:widowControl w:val="0"/>
    </w:pPr>
    <w:rPr>
      <w:color w:val="auto"/>
      <w:sz w:val="22"/>
      <w:szCs w:val="22"/>
      <w:lang w:val="en-US"/>
    </w:rPr>
  </w:style>
  <w:style w:type="paragraph" w:styleId="Revize">
    <w:name w:val="Revision"/>
    <w:hidden/>
    <w:uiPriority w:val="99"/>
    <w:semiHidden/>
    <w:rsid w:val="00CA71EE"/>
    <w:rPr>
      <w:color w:val="404040" w:themeColor="text1"/>
    </w:rPr>
  </w:style>
  <w:style w:type="table" w:styleId="Mkatabulky">
    <w:name w:val="Table Grid"/>
    <w:basedOn w:val="Normlntabulka"/>
    <w:uiPriority w:val="39"/>
    <w:rsid w:val="00D66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68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datelna@satt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adek.zlesak@satt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-Word-2020">
  <a:themeElements>
    <a:clrScheme name="BDO 2017">
      <a:dk1>
        <a:srgbClr val="404040"/>
      </a:dk1>
      <a:lt1>
        <a:srgbClr val="FFFFFF"/>
      </a:lt1>
      <a:dk2>
        <a:srgbClr val="ED1A3B"/>
      </a:dk2>
      <a:lt2>
        <a:srgbClr val="218F8B"/>
      </a:lt2>
      <a:accent1>
        <a:srgbClr val="02A5E2"/>
      </a:accent1>
      <a:accent2>
        <a:srgbClr val="DF8639"/>
      </a:accent2>
      <a:accent3>
        <a:srgbClr val="98002E"/>
      </a:accent3>
      <a:accent4>
        <a:srgbClr val="657C91"/>
      </a:accent4>
      <a:accent5>
        <a:srgbClr val="E7E7E7"/>
      </a:accent5>
      <a:accent6>
        <a:srgbClr val="FFFFFF"/>
      </a:accent6>
      <a:hlink>
        <a:srgbClr val="FFFFFF"/>
      </a:hlink>
      <a:folHlink>
        <a:srgbClr val="FFFFFF"/>
      </a:folHlink>
    </a:clrScheme>
    <a:fontScheme name="BDO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BDO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CD4DB372CD754DB09DB444A7948BA5" ma:contentTypeVersion="6" ma:contentTypeDescription="Vytvoří nový dokument" ma:contentTypeScope="" ma:versionID="53641892edc6270d6eca2c090b3301ca">
  <xsd:schema xmlns:xsd="http://www.w3.org/2001/XMLSchema" xmlns:xs="http://www.w3.org/2001/XMLSchema" xmlns:p="http://schemas.microsoft.com/office/2006/metadata/properties" xmlns:ns2="205c7c2b-b958-4c02-b8c3-e18bff2cefa3" xmlns:ns3="54fd7119-713d-4965-986e-ce632b04112e" targetNamespace="http://schemas.microsoft.com/office/2006/metadata/properties" ma:root="true" ma:fieldsID="f6609b8b3d33115f2322b284cbf17e75" ns2:_="" ns3:_="">
    <xsd:import namespace="205c7c2b-b958-4c02-b8c3-e18bff2cefa3"/>
    <xsd:import namespace="54fd7119-713d-4965-986e-ce632b0411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c7c2b-b958-4c02-b8c3-e18bff2ce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d7119-713d-4965-986e-ce632b04112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978D0C-47B8-4F0F-8A8B-8BA6D89A5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c7c2b-b958-4c02-b8c3-e18bff2cefa3"/>
    <ds:schemaRef ds:uri="54fd7119-713d-4965-986e-ce632b0411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E88621-7D1C-4212-B565-4EA853DF3B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A506C3-9C2C-44BF-82FE-29A8A08CF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325FD7-53AF-479D-8B0F-2F92E91446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2453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Žejšková</dc:creator>
  <cp:keywords/>
  <dc:description/>
  <cp:lastModifiedBy>Michaela Žejšková</cp:lastModifiedBy>
  <cp:revision>105</cp:revision>
  <dcterms:created xsi:type="dcterms:W3CDTF">2023-02-21T07:09:00Z</dcterms:created>
  <dcterms:modified xsi:type="dcterms:W3CDTF">2025-07-06T16:20:00Z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0x0101006BCD4DB372CD754DB09DB444A7948BA5</vt:lpwstr>
  </property>
  <property fmtid="{D5CDD505-2E9C-101B-9397-08002B2CF9AE}" pid="3" name="MediaServiceImageTags">
    <vt:lpwstr/>
  </property>
</Properties>
</file>